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8400C" w14:textId="34AA1C3E" w:rsidR="002E6323" w:rsidRPr="00F00A86" w:rsidRDefault="00C24F2B">
      <w:pPr>
        <w:rPr>
          <w:rFonts w:ascii="Arial" w:eastAsiaTheme="minorEastAsia" w:hAnsi="Arial"/>
          <w:b/>
          <w:sz w:val="22"/>
          <w:szCs w:val="22"/>
          <w:lang w:val="en-GB" w:eastAsia="zh-CN"/>
        </w:rPr>
      </w:pPr>
      <w:bookmarkStart w:id="0" w:name="_Hlk209180867"/>
      <w:bookmarkEnd w:id="0"/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</w:t>
      </w:r>
      <w:r w:rsidR="00590EFD">
        <w:rPr>
          <w:rFonts w:ascii="Arial" w:eastAsia="Times New Roman" w:hAnsi="Arial"/>
          <w:b/>
          <w:sz w:val="22"/>
          <w:szCs w:val="22"/>
          <w:lang w:eastAsia="zh-CN"/>
        </w:rPr>
        <w:t>3</w:t>
      </w:r>
      <w:r w:rsidR="00F00A86">
        <w:rPr>
          <w:rFonts w:ascii="Arial" w:eastAsia="Times New Roman" w:hAnsi="Arial"/>
          <w:b/>
          <w:sz w:val="22"/>
          <w:szCs w:val="22"/>
          <w:lang w:eastAsia="zh-CN"/>
        </w:rPr>
        <w:t>2</w:t>
      </w: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         </w:t>
      </w:r>
      <w:r w:rsidR="00AC0D0F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 R2-</w:t>
      </w:r>
      <w:r w:rsidR="00594611">
        <w:rPr>
          <w:rFonts w:ascii="Arial" w:eastAsia="Times New Roman" w:hAnsi="Arial"/>
          <w:b/>
          <w:sz w:val="22"/>
          <w:szCs w:val="22"/>
          <w:lang w:eastAsia="zh-CN"/>
        </w:rPr>
        <w:t>250</w:t>
      </w:r>
      <w:r w:rsidR="00594611">
        <w:rPr>
          <w:rFonts w:ascii="Arial" w:eastAsia="Times New Roman" w:hAnsi="Arial"/>
          <w:b/>
          <w:sz w:val="22"/>
          <w:szCs w:val="22"/>
          <w:lang w:val="en-GB" w:eastAsia="zh-CN"/>
        </w:rPr>
        <w:t>8083</w:t>
      </w:r>
    </w:p>
    <w:p w14:paraId="580DF6D5" w14:textId="501C01F7" w:rsidR="002E6323" w:rsidRDefault="00F00A86">
      <w:pPr>
        <w:pStyle w:val="3GPPHeader"/>
        <w:rPr>
          <w:sz w:val="22"/>
          <w:szCs w:val="22"/>
        </w:rPr>
      </w:pPr>
      <w:r>
        <w:rPr>
          <w:sz w:val="22"/>
          <w:szCs w:val="22"/>
          <w:lang w:val="en-GB"/>
        </w:rPr>
        <w:t>Dallas</w:t>
      </w:r>
      <w:r w:rsidR="00C24F2B">
        <w:rPr>
          <w:sz w:val="22"/>
          <w:szCs w:val="22"/>
        </w:rPr>
        <w:t xml:space="preserve">, </w:t>
      </w:r>
      <w:r>
        <w:rPr>
          <w:sz w:val="22"/>
          <w:szCs w:val="22"/>
        </w:rPr>
        <w:t>USA</w:t>
      </w:r>
      <w:r w:rsidR="00C24F2B">
        <w:rPr>
          <w:sz w:val="22"/>
          <w:szCs w:val="22"/>
        </w:rPr>
        <w:t>,</w:t>
      </w:r>
      <w:r>
        <w:rPr>
          <w:sz w:val="22"/>
          <w:szCs w:val="22"/>
        </w:rPr>
        <w:t xml:space="preserve"> Nov</w:t>
      </w:r>
      <w:r w:rsidR="006A3374">
        <w:rPr>
          <w:sz w:val="22"/>
          <w:szCs w:val="22"/>
        </w:rPr>
        <w:t xml:space="preserve"> </w:t>
      </w:r>
      <w:r>
        <w:rPr>
          <w:sz w:val="22"/>
          <w:szCs w:val="22"/>
        </w:rPr>
        <w:t>17</w:t>
      </w:r>
      <w:r w:rsidR="006A3374" w:rsidRPr="006A3374">
        <w:rPr>
          <w:sz w:val="22"/>
          <w:szCs w:val="22"/>
          <w:vertAlign w:val="superscript"/>
        </w:rPr>
        <w:t>th</w:t>
      </w:r>
      <w:r w:rsidR="006A3374">
        <w:rPr>
          <w:sz w:val="22"/>
          <w:szCs w:val="22"/>
        </w:rPr>
        <w:t xml:space="preserve"> </w:t>
      </w:r>
      <w:r w:rsidR="00C24F2B">
        <w:rPr>
          <w:sz w:val="22"/>
          <w:szCs w:val="22"/>
        </w:rPr>
        <w:t xml:space="preserve">– </w:t>
      </w:r>
      <w:r>
        <w:rPr>
          <w:sz w:val="22"/>
          <w:szCs w:val="22"/>
        </w:rPr>
        <w:t>21</w:t>
      </w:r>
      <w:r w:rsidRPr="00F00A86">
        <w:rPr>
          <w:sz w:val="22"/>
          <w:szCs w:val="22"/>
          <w:vertAlign w:val="superscript"/>
        </w:rPr>
        <w:t>st</w:t>
      </w:r>
      <w:r w:rsidR="00C24F2B">
        <w:rPr>
          <w:sz w:val="22"/>
          <w:szCs w:val="22"/>
        </w:rPr>
        <w:t>, 2025</w:t>
      </w:r>
    </w:p>
    <w:p w14:paraId="2AC32791" w14:textId="04BA4DD7" w:rsidR="002E6323" w:rsidRPr="006A3374" w:rsidRDefault="00C24F2B">
      <w:pPr>
        <w:pStyle w:val="3GPPHeader"/>
        <w:rPr>
          <w:rFonts w:eastAsiaTheme="minorEastAsia"/>
          <w:szCs w:val="24"/>
        </w:rPr>
      </w:pPr>
      <w:r>
        <w:rPr>
          <w:sz w:val="22"/>
          <w:szCs w:val="22"/>
          <w:lang w:val="sv-SE"/>
        </w:rPr>
        <w:t>Agenda Item:</w:t>
      </w:r>
      <w:r>
        <w:rPr>
          <w:sz w:val="22"/>
          <w:szCs w:val="22"/>
          <w:lang w:val="sv-SE"/>
        </w:rPr>
        <w:tab/>
      </w:r>
      <w:r w:rsidR="00AC5958">
        <w:rPr>
          <w:sz w:val="22"/>
          <w:szCs w:val="22"/>
          <w:lang w:val="sv-SE"/>
        </w:rPr>
        <w:t>10</w:t>
      </w:r>
      <w:r w:rsidR="006A3374">
        <w:rPr>
          <w:sz w:val="22"/>
          <w:szCs w:val="22"/>
          <w:lang w:val="sv-SE"/>
        </w:rPr>
        <w:t>.</w:t>
      </w:r>
      <w:r w:rsidR="00AC5958">
        <w:rPr>
          <w:sz w:val="22"/>
          <w:szCs w:val="22"/>
          <w:lang w:val="sv-SE"/>
        </w:rPr>
        <w:t>3.3</w:t>
      </w:r>
      <w:r w:rsidR="00DC71F6">
        <w:rPr>
          <w:sz w:val="22"/>
          <w:szCs w:val="22"/>
          <w:lang w:val="sv-SE"/>
        </w:rPr>
        <w:t>.1</w:t>
      </w:r>
    </w:p>
    <w:p w14:paraId="1BD1A584" w14:textId="50155884" w:rsidR="002E6323" w:rsidRDefault="00C24F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Xiaomi</w:t>
      </w:r>
      <w:r w:rsidR="00DC71F6">
        <w:rPr>
          <w:sz w:val="22"/>
          <w:szCs w:val="22"/>
        </w:rPr>
        <w:t xml:space="preserve">, </w:t>
      </w:r>
      <w:r w:rsidR="00137263">
        <w:rPr>
          <w:sz w:val="22"/>
          <w:szCs w:val="22"/>
        </w:rPr>
        <w:t>Apple</w:t>
      </w:r>
      <w:r w:rsidR="00952692">
        <w:rPr>
          <w:sz w:val="22"/>
          <w:szCs w:val="22"/>
        </w:rPr>
        <w:t>, Samsung</w:t>
      </w:r>
      <w:r w:rsidR="001C21F8">
        <w:rPr>
          <w:sz w:val="22"/>
          <w:szCs w:val="22"/>
        </w:rPr>
        <w:t>, Qualcomm</w:t>
      </w:r>
      <w:r w:rsidR="00F10CF9">
        <w:rPr>
          <w:sz w:val="22"/>
          <w:szCs w:val="22"/>
        </w:rPr>
        <w:t xml:space="preserve">, Huawei, </w:t>
      </w:r>
      <w:proofErr w:type="spellStart"/>
      <w:r w:rsidR="00F10CF9">
        <w:rPr>
          <w:sz w:val="22"/>
          <w:szCs w:val="22"/>
        </w:rPr>
        <w:t>HiSilicon</w:t>
      </w:r>
      <w:proofErr w:type="spellEnd"/>
    </w:p>
    <w:p w14:paraId="54C78980" w14:textId="74939E96" w:rsidR="002E6323" w:rsidRPr="00607F68" w:rsidRDefault="00C24F2B">
      <w:pPr>
        <w:pStyle w:val="3GPPHeader"/>
        <w:rPr>
          <w:rFonts w:eastAsiaTheme="minorEastAsia"/>
          <w:sz w:val="22"/>
          <w:szCs w:val="22"/>
          <w:lang w:val="en-GB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DC71F6">
        <w:rPr>
          <w:sz w:val="22"/>
          <w:szCs w:val="22"/>
        </w:rPr>
        <w:t>Unnecessary standardized model transfer and delivery</w:t>
      </w:r>
    </w:p>
    <w:p w14:paraId="05F2D775" w14:textId="77777777" w:rsidR="002E6323" w:rsidRDefault="00C24F2B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 and Decision</w:t>
      </w:r>
    </w:p>
    <w:p w14:paraId="504062D1" w14:textId="662A8EF5" w:rsidR="002E6323" w:rsidRDefault="00C24F2B">
      <w:pPr>
        <w:pStyle w:val="Heading1"/>
        <w:tabs>
          <w:tab w:val="clear" w:pos="4680"/>
          <w:tab w:val="clear" w:pos="9360"/>
        </w:tabs>
      </w:pPr>
      <w:r>
        <w:t>Introduction</w:t>
      </w:r>
    </w:p>
    <w:p w14:paraId="339DACD3" w14:textId="405144F6" w:rsidR="00BA5576" w:rsidRDefault="00DC71F6" w:rsidP="009D6C74">
      <w:pPr>
        <w:rPr>
          <w:lang w:val="en-GB" w:eastAsia="zh-CN"/>
        </w:rPr>
      </w:pPr>
      <w:r>
        <w:rPr>
          <w:lang w:val="en-GB" w:eastAsia="zh-CN"/>
        </w:rPr>
        <w:t>During RAN2 #131bis meeting, the requirement of model transfer was proposed to be discussed by operators and RAN2 agreed to study the requirement of model transfer for 6G: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C71F6" w14:paraId="676E66A3" w14:textId="77777777" w:rsidTr="00DC71F6">
        <w:tc>
          <w:tcPr>
            <w:tcW w:w="9350" w:type="dxa"/>
          </w:tcPr>
          <w:p w14:paraId="468B41F6" w14:textId="2B7DF76B" w:rsidR="00DC71F6" w:rsidRPr="00DC71F6" w:rsidRDefault="00DC71F6" w:rsidP="00DC71F6">
            <w:pPr>
              <w:pStyle w:val="Doc-text2"/>
              <w:ind w:left="363"/>
              <w:rPr>
                <w:lang w:val="en-GB"/>
              </w:rPr>
            </w:pPr>
            <w:r w:rsidRPr="00DC71F6">
              <w:rPr>
                <w:lang w:val="en-GB"/>
              </w:rPr>
              <w:t>4.</w:t>
            </w:r>
            <w:r w:rsidRPr="00DC71F6">
              <w:rPr>
                <w:lang w:val="en-GB"/>
              </w:rPr>
              <w:tab/>
              <w:t xml:space="preserve">Study model transfer/delivery requirements/functions </w:t>
            </w:r>
          </w:p>
        </w:tc>
      </w:tr>
    </w:tbl>
    <w:p w14:paraId="217F3FEE" w14:textId="08CF5C73" w:rsidR="00DC71F6" w:rsidRDefault="00DC71F6" w:rsidP="009D6C74">
      <w:pPr>
        <w:rPr>
          <w:lang w:val="en-GB" w:eastAsia="zh-CN"/>
        </w:rPr>
      </w:pPr>
    </w:p>
    <w:p w14:paraId="161A5B68" w14:textId="2EAAD167" w:rsidR="00DC71F6" w:rsidRDefault="003253EC" w:rsidP="009D6C74">
      <w:pPr>
        <w:rPr>
          <w:lang w:val="en-GB" w:eastAsia="zh-CN"/>
        </w:rPr>
      </w:pPr>
      <w:r>
        <w:rPr>
          <w:lang w:val="en-GB" w:eastAsia="zh-CN"/>
        </w:rPr>
        <w:t xml:space="preserve">Before studying the requirement of model transfer/delivery, it is essential for RAN2 to first discuss </w:t>
      </w:r>
      <w:r w:rsidR="00327B27">
        <w:rPr>
          <w:lang w:val="en-GB" w:eastAsia="zh-CN"/>
        </w:rPr>
        <w:t>whether there’s a valid</w:t>
      </w:r>
      <w:r>
        <w:rPr>
          <w:lang w:val="en-GB" w:eastAsia="zh-CN"/>
        </w:rPr>
        <w:t xml:space="preserve"> use cases and scenarios that need a standardized solution</w:t>
      </w:r>
      <w:r w:rsidR="00E14F9B">
        <w:rPr>
          <w:lang w:val="en-GB" w:eastAsia="zh-CN"/>
        </w:rPr>
        <w:t xml:space="preserve"> </w:t>
      </w:r>
      <w:r>
        <w:rPr>
          <w:lang w:val="en-GB" w:eastAsia="zh-CN"/>
        </w:rPr>
        <w:t>for model transfer/delivery.</w:t>
      </w:r>
    </w:p>
    <w:p w14:paraId="532800AD" w14:textId="05D2D35B" w:rsidR="00A917BF" w:rsidRPr="00BC0A04" w:rsidRDefault="00C47ECA" w:rsidP="009D6C74">
      <w:pPr>
        <w:rPr>
          <w:lang w:val="en-GB" w:eastAsia="zh-CN"/>
        </w:rPr>
      </w:pPr>
      <w:r>
        <w:rPr>
          <w:lang w:val="en-GB" w:eastAsia="zh-CN"/>
        </w:rPr>
        <w:t>In this contributio</w:t>
      </w:r>
      <w:r w:rsidR="003253EC">
        <w:rPr>
          <w:lang w:val="en-GB" w:eastAsia="zh-CN"/>
        </w:rPr>
        <w:t>n, based on scenarios to be supported for 6G AI/ML air, we analyse and discuss the necessity of a standardized solution for model transfer and delivery.</w:t>
      </w:r>
    </w:p>
    <w:p w14:paraId="7D28521B" w14:textId="180D8792" w:rsidR="002E6323" w:rsidRDefault="00C24F2B">
      <w:pPr>
        <w:pStyle w:val="Heading1"/>
        <w:tabs>
          <w:tab w:val="clear" w:pos="4680"/>
          <w:tab w:val="clear" w:pos="9360"/>
        </w:tabs>
      </w:pPr>
      <w:r>
        <w:t>Discussion</w:t>
      </w:r>
    </w:p>
    <w:p w14:paraId="1A6EAF76" w14:textId="690451B7" w:rsidR="002D608F" w:rsidRPr="002D608F" w:rsidRDefault="002D608F" w:rsidP="00F024EC">
      <w:pPr>
        <w:pStyle w:val="Heading2"/>
      </w:pPr>
      <w:r>
        <w:rPr>
          <w:rFonts w:hint="eastAsia"/>
        </w:rPr>
        <w:t>T</w:t>
      </w:r>
      <w:r>
        <w:t>erminology and Definition</w:t>
      </w:r>
    </w:p>
    <w:p w14:paraId="640C7E1D" w14:textId="39E9FC86" w:rsidR="00B17267" w:rsidRPr="00B17267" w:rsidRDefault="00B17267" w:rsidP="00B17267">
      <w:pPr>
        <w:rPr>
          <w:lang w:val="en-GB"/>
        </w:rPr>
      </w:pPr>
      <w:r>
        <w:rPr>
          <w:rFonts w:hint="eastAsia"/>
          <w:lang w:val="en-GB"/>
        </w:rPr>
        <w:t>T</w:t>
      </w:r>
      <w:r>
        <w:rPr>
          <w:lang w:val="en-GB"/>
        </w:rPr>
        <w:t>he terminology of AI/ML model transfer has been discussed during Rel-18 AI/ML air interface SI</w:t>
      </w:r>
      <w:r w:rsidR="0079473A">
        <w:rPr>
          <w:lang w:val="en-GB"/>
        </w:rPr>
        <w:t xml:space="preserve"> with t</w:t>
      </w:r>
      <w:r>
        <w:rPr>
          <w:lang w:val="en-GB"/>
        </w:rPr>
        <w:t>he following understanding</w:t>
      </w:r>
      <w:r w:rsidR="004E3C7B">
        <w:rPr>
          <w:lang w:val="en-GB"/>
        </w:rPr>
        <w:t xml:space="preserve"> [</w:t>
      </w:r>
      <w:r w:rsidR="00EE21E1">
        <w:rPr>
          <w:lang w:val="en-GB"/>
        </w:rPr>
        <w:t>1</w:t>
      </w:r>
      <w:r w:rsidR="004E3C7B">
        <w:rPr>
          <w:lang w:val="en-GB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36FC7" w14:paraId="2A6485C5" w14:textId="77777777" w:rsidTr="00936FC7">
        <w:tc>
          <w:tcPr>
            <w:tcW w:w="9350" w:type="dxa"/>
          </w:tcPr>
          <w:p w14:paraId="3AECD2EC" w14:textId="143D5EAB" w:rsidR="00936FC7" w:rsidRPr="00936FC7" w:rsidRDefault="00936FC7" w:rsidP="001A6030">
            <w:r w:rsidRPr="00133C49">
              <w:rPr>
                <w:b/>
              </w:rPr>
              <w:t>AI/ML model transfer:</w:t>
            </w:r>
            <w:r w:rsidRPr="00133C49">
              <w:t xml:space="preserve"> Delivery of an AI/ML model </w:t>
            </w:r>
            <w:r w:rsidRPr="0079473A">
              <w:rPr>
                <w:highlight w:val="yellow"/>
              </w:rPr>
              <w:t>over the air interface</w:t>
            </w:r>
            <w:r w:rsidRPr="00133C49">
              <w:t xml:space="preserve"> in a manner that is not transparent to 3GPP </w:t>
            </w:r>
            <w:proofErr w:type="spellStart"/>
            <w:r w:rsidRPr="00133C49">
              <w:t>signalling</w:t>
            </w:r>
            <w:proofErr w:type="spellEnd"/>
            <w:r w:rsidRPr="00133C49">
              <w:t>, either parameters of a model structure known at the receiving end or a new model with parameters. Delivery may contain a full model or a partial model.</w:t>
            </w:r>
          </w:p>
        </w:tc>
      </w:tr>
    </w:tbl>
    <w:p w14:paraId="5A7EF815" w14:textId="532B8B1F" w:rsidR="007F741C" w:rsidRPr="007F741C" w:rsidRDefault="00991E92" w:rsidP="001A6030">
      <w:pPr>
        <w:rPr>
          <w:rFonts w:eastAsiaTheme="minorEastAsia"/>
          <w:lang w:eastAsia="zh-CN"/>
        </w:rPr>
      </w:pPr>
      <w:r>
        <w:rPr>
          <w:lang w:val="en-GB" w:eastAsia="zh-CN"/>
        </w:rPr>
        <w:t xml:space="preserve">In Rel-19, </w:t>
      </w:r>
      <w:r w:rsidR="00EE21E1">
        <w:rPr>
          <w:lang w:val="en-GB" w:eastAsia="zh-CN"/>
        </w:rPr>
        <w:t>RAN2</w:t>
      </w:r>
      <w:r>
        <w:rPr>
          <w:lang w:val="en-GB" w:eastAsia="zh-CN"/>
        </w:rPr>
        <w:t xml:space="preserve"> discussed signalling feasibility of transferring dataset/model parameter for two-sided model</w:t>
      </w:r>
      <w:r w:rsidR="00EE21E1">
        <w:rPr>
          <w:lang w:val="en-GB" w:eastAsia="zh-CN"/>
        </w:rPr>
        <w:t xml:space="preserve"> based on RAN1 LS [2] and further agreed ‘model parameter transfer’ for two-sided model from NW to UE-side OTT server is supported based on non-OTA approach.</w:t>
      </w:r>
      <w:r w:rsidR="0079473A">
        <w:rPr>
          <w:lang w:val="en-GB" w:eastAsia="zh-CN"/>
        </w:rPr>
        <w:t xml:space="preserve"> </w:t>
      </w:r>
      <w:r w:rsidR="00885A02">
        <w:rPr>
          <w:lang w:val="en-GB" w:eastAsia="zh-CN"/>
        </w:rPr>
        <w:t xml:space="preserve">During </w:t>
      </w:r>
      <w:r w:rsidR="00885A02" w:rsidRPr="00885A02">
        <w:rPr>
          <w:lang w:val="en-GB" w:eastAsia="zh-CN"/>
        </w:rPr>
        <w:t>[POST129][</w:t>
      </w:r>
      <w:proofErr w:type="gramStart"/>
      <w:r w:rsidR="00885A02" w:rsidRPr="00885A02">
        <w:rPr>
          <w:lang w:val="en-GB" w:eastAsia="zh-CN"/>
        </w:rPr>
        <w:t>029][</w:t>
      </w:r>
      <w:proofErr w:type="gramEnd"/>
      <w:r w:rsidR="00885A02" w:rsidRPr="00885A02">
        <w:rPr>
          <w:lang w:val="en-GB" w:eastAsia="zh-CN"/>
        </w:rPr>
        <w:t xml:space="preserve">AI </w:t>
      </w:r>
      <w:proofErr w:type="spellStart"/>
      <w:r w:rsidR="00885A02" w:rsidRPr="00885A02">
        <w:rPr>
          <w:lang w:val="en-GB" w:eastAsia="zh-CN"/>
        </w:rPr>
        <w:t>Phy</w:t>
      </w:r>
      <w:proofErr w:type="spellEnd"/>
      <w:r w:rsidR="00885A02" w:rsidRPr="00885A02">
        <w:rPr>
          <w:lang w:val="en-GB" w:eastAsia="zh-CN"/>
        </w:rPr>
        <w:t>] Model transfer (Xiaomi/Ericsson)</w:t>
      </w:r>
      <w:r w:rsidR="00885A02">
        <w:rPr>
          <w:lang w:val="en-GB" w:eastAsia="zh-CN"/>
        </w:rPr>
        <w:t xml:space="preserve"> [3], it is RAN2 common understanding that dataset/model parameter transfer is different from</w:t>
      </w:r>
      <w:r w:rsidR="00885A02">
        <w:rPr>
          <w:rFonts w:eastAsiaTheme="minorEastAsia"/>
          <w:lang w:eastAsia="zh-CN"/>
        </w:rPr>
        <w:t xml:space="preserve"> model transfer/delivery as they serve different purposes: the former one is used for </w:t>
      </w:r>
      <w:r w:rsidR="00885A02">
        <w:rPr>
          <w:lang w:val="en-GB" w:eastAsia="zh-CN"/>
        </w:rPr>
        <w:t>UE-part two-sided model training, the later one is used for model deployment at UE-side for model inference</w:t>
      </w:r>
      <w:r w:rsidR="00885A02">
        <w:rPr>
          <w:rFonts w:eastAsiaTheme="minorEastAsia"/>
          <w:lang w:eastAsia="zh-CN"/>
        </w:rPr>
        <w:t>.</w:t>
      </w:r>
    </w:p>
    <w:p w14:paraId="332518CA" w14:textId="64D78516" w:rsidR="001A6030" w:rsidRDefault="00885A02" w:rsidP="001A6030">
      <w:pPr>
        <w:rPr>
          <w:lang w:val="en-GB" w:eastAsia="zh-CN"/>
        </w:rPr>
      </w:pPr>
      <w:r>
        <w:rPr>
          <w:lang w:eastAsia="zh-CN"/>
        </w:rPr>
        <w:t xml:space="preserve">Based on 6G data transfer discussion [4], </w:t>
      </w:r>
      <w:r w:rsidR="0079473A">
        <w:rPr>
          <w:lang w:val="en-GB" w:eastAsia="zh-CN"/>
        </w:rPr>
        <w:t xml:space="preserve">model parameter transfer over non-OTA approach </w:t>
      </w:r>
      <w:r>
        <w:rPr>
          <w:lang w:val="en-GB" w:eastAsia="zh-CN"/>
        </w:rPr>
        <w:t>can be further characterized as AI/ML model training data transfer</w:t>
      </w:r>
      <w:r w:rsidR="0079473A">
        <w:rPr>
          <w:lang w:val="en-GB" w:eastAsia="zh-CN"/>
        </w:rPr>
        <w:t>.</w:t>
      </w:r>
      <w:r w:rsidR="007F741C">
        <w:rPr>
          <w:lang w:val="en-GB" w:eastAsia="zh-CN"/>
        </w:rPr>
        <w:t xml:space="preserve"> The definition of AI/ML model transfer can further be clarified </w:t>
      </w:r>
      <w:r w:rsidR="002D608F">
        <w:rPr>
          <w:lang w:val="en-GB" w:eastAsia="zh-CN"/>
        </w:rPr>
        <w:t xml:space="preserve">it is </w:t>
      </w:r>
      <w:r w:rsidR="007F741C">
        <w:rPr>
          <w:lang w:val="en-GB" w:eastAsia="zh-CN"/>
        </w:rPr>
        <w:t>for model inference purpose only.</w:t>
      </w:r>
    </w:p>
    <w:p w14:paraId="31543A46" w14:textId="7D0A4EA3" w:rsidR="007F741C" w:rsidRDefault="00847BE0" w:rsidP="007F741C">
      <w:pPr>
        <w:pStyle w:val="Obs-prop"/>
        <w:rPr>
          <w:lang w:eastAsia="zh-CN"/>
        </w:rPr>
      </w:pPr>
      <w:r>
        <w:rPr>
          <w:lang w:eastAsia="zh-CN"/>
        </w:rPr>
        <w:t xml:space="preserve">Proposal </w:t>
      </w:r>
      <w:r w:rsidR="00594611">
        <w:rPr>
          <w:lang w:eastAsia="zh-CN"/>
        </w:rPr>
        <w:t xml:space="preserve">1: </w:t>
      </w:r>
      <w:r w:rsidR="007F741C">
        <w:rPr>
          <w:lang w:eastAsia="zh-CN"/>
        </w:rPr>
        <w:t>Dataset/model parameter transfer for two-sided model from NW to UE-side OTT server is considered as AI/ML training data collection, instead of model transfer/delivery.</w:t>
      </w:r>
      <w:r>
        <w:rPr>
          <w:lang w:eastAsia="zh-CN"/>
        </w:rPr>
        <w:t xml:space="preserve"> Model transfer/delivery for two-sided model is model download </w:t>
      </w:r>
      <w:r w:rsidR="00532065">
        <w:rPr>
          <w:lang w:eastAsia="zh-CN"/>
        </w:rPr>
        <w:t xml:space="preserve">trained UE-part two-sided model </w:t>
      </w:r>
      <w:r>
        <w:rPr>
          <w:lang w:eastAsia="zh-CN"/>
        </w:rPr>
        <w:t>from UE-side OTT server to UE for model inference.</w:t>
      </w:r>
    </w:p>
    <w:p w14:paraId="1141D269" w14:textId="7107B570" w:rsidR="001A6030" w:rsidRDefault="002D608F" w:rsidP="00DC71F6">
      <w:pPr>
        <w:rPr>
          <w:lang w:val="en-GB" w:eastAsia="zh-CN"/>
        </w:rPr>
      </w:pPr>
      <w:r>
        <w:rPr>
          <w:lang w:val="en-GB"/>
        </w:rPr>
        <w:t>Based on this understanding, b</w:t>
      </w:r>
      <w:r>
        <w:rPr>
          <w:lang w:val="en-GB" w:eastAsia="zh-CN"/>
        </w:rPr>
        <w:t>efore studying/discussing the requirement of model transfer/delivery, it is essential for RAN2 to first discuss the use cases and scenarios that need a standardized solution for model transfer/delivery over the air interface.</w:t>
      </w:r>
    </w:p>
    <w:p w14:paraId="4FC8847F" w14:textId="1F1CE0B3" w:rsidR="00106A93" w:rsidRDefault="00106A93" w:rsidP="00106A93">
      <w:pPr>
        <w:rPr>
          <w:lang w:val="en-GB" w:eastAsia="zh-CN"/>
        </w:rPr>
      </w:pPr>
      <w:r>
        <w:rPr>
          <w:rFonts w:hint="eastAsia"/>
          <w:lang w:val="en-GB" w:eastAsia="zh-CN"/>
        </w:rPr>
        <w:lastRenderedPageBreak/>
        <w:t>D</w:t>
      </w:r>
      <w:r>
        <w:rPr>
          <w:lang w:val="en-GB" w:eastAsia="zh-CN"/>
        </w:rPr>
        <w:t xml:space="preserve">uring RAN1 #122bis meeting, RAN1 agreed to study several AI/ML air interface use cases, including 1) frequency and/or </w:t>
      </w:r>
      <w:r w:rsidRPr="00106A93">
        <w:rPr>
          <w:lang w:val="en-GB" w:eastAsia="zh-CN"/>
        </w:rPr>
        <w:t>spatial domain CSI prediction with sparse/low overhead CSI-RS with AI/ML</w:t>
      </w:r>
      <w:r>
        <w:rPr>
          <w:lang w:val="en-GB" w:eastAsia="zh-CN"/>
        </w:rPr>
        <w:t xml:space="preserve">, 2) low overhead DMRS with AI/ML receiver, 3) CSI compression, 4) AI-based (de)modulation, 5) </w:t>
      </w:r>
      <w:r w:rsidRPr="00106A93">
        <w:rPr>
          <w:lang w:val="en-GB" w:eastAsia="zh-CN"/>
        </w:rPr>
        <w:t xml:space="preserve">AI-based </w:t>
      </w:r>
      <w:proofErr w:type="spellStart"/>
      <w:r w:rsidRPr="00106A93">
        <w:rPr>
          <w:lang w:val="en-GB" w:eastAsia="zh-CN"/>
        </w:rPr>
        <w:t>DPoD</w:t>
      </w:r>
      <w:proofErr w:type="spellEnd"/>
      <w:r w:rsidRPr="00106A93">
        <w:rPr>
          <w:lang w:val="en-GB" w:eastAsia="zh-CN"/>
        </w:rPr>
        <w:t>/None-linearity compensation</w:t>
      </w:r>
      <w:r>
        <w:rPr>
          <w:lang w:val="en-GB" w:eastAsia="zh-CN"/>
        </w:rPr>
        <w:t xml:space="preserve">, 6) </w:t>
      </w:r>
      <w:r w:rsidRPr="00106A93">
        <w:rPr>
          <w:lang w:val="en-GB" w:eastAsia="zh-CN"/>
        </w:rPr>
        <w:t>Low overhead SRS with AI/ML</w:t>
      </w:r>
      <w:r>
        <w:rPr>
          <w:lang w:val="en-GB" w:eastAsia="zh-CN"/>
        </w:rPr>
        <w:t xml:space="preserve">, 7) </w:t>
      </w:r>
      <w:r w:rsidRPr="00106A93">
        <w:rPr>
          <w:lang w:val="en-GB" w:eastAsia="zh-CN"/>
        </w:rPr>
        <w:t>AI-enabled UL precoder indication</w:t>
      </w:r>
      <w:r>
        <w:rPr>
          <w:lang w:val="en-GB" w:eastAsia="zh-CN"/>
        </w:rPr>
        <w:t xml:space="preserve">, 8) </w:t>
      </w:r>
      <w:r w:rsidRPr="00106A93">
        <w:rPr>
          <w:lang w:val="en-GB" w:eastAsia="zh-CN"/>
        </w:rPr>
        <w:t>Inter-Cell/M-TRP DL Tx beam prediction and management</w:t>
      </w:r>
      <w:r>
        <w:rPr>
          <w:lang w:val="en-GB" w:eastAsia="zh-CN"/>
        </w:rPr>
        <w:t>, etc</w:t>
      </w:r>
      <w:r w:rsidR="00292460">
        <w:rPr>
          <w:lang w:val="en-GB" w:eastAsia="zh-CN"/>
        </w:rPr>
        <w:t xml:space="preserve"> [9]</w:t>
      </w:r>
      <w:r>
        <w:rPr>
          <w:lang w:val="en-GB" w:eastAsia="zh-CN"/>
        </w:rPr>
        <w:t xml:space="preserve">. </w:t>
      </w:r>
      <w:r w:rsidR="00354F9B">
        <w:rPr>
          <w:lang w:val="en-GB" w:eastAsia="zh-CN"/>
        </w:rPr>
        <w:t xml:space="preserve">During RAN1 discussion, </w:t>
      </w:r>
      <w:r w:rsidR="001421F1">
        <w:rPr>
          <w:lang w:val="en-GB" w:eastAsia="zh-CN"/>
        </w:rPr>
        <w:t>model location for inference mainly concerns the following three scenarios as in 5G:</w:t>
      </w:r>
    </w:p>
    <w:p w14:paraId="3DE402BF" w14:textId="5A6C5252" w:rsidR="001421F1" w:rsidRPr="00292460" w:rsidRDefault="001421F1" w:rsidP="001421F1">
      <w:pPr>
        <w:pStyle w:val="ListParagraph"/>
        <w:numPr>
          <w:ilvl w:val="0"/>
          <w:numId w:val="29"/>
        </w:numPr>
        <w:rPr>
          <w:rFonts w:ascii="Times New Roman" w:hAnsi="Times New Roman"/>
          <w:sz w:val="21"/>
          <w:szCs w:val="21"/>
          <w:lang w:eastAsia="zh-CN"/>
        </w:rPr>
      </w:pPr>
      <w:r w:rsidRPr="00292460">
        <w:rPr>
          <w:rFonts w:ascii="Times New Roman" w:eastAsiaTheme="minorEastAsia" w:hAnsi="Times New Roman"/>
          <w:sz w:val="21"/>
          <w:szCs w:val="21"/>
          <w:lang w:eastAsia="zh-CN"/>
        </w:rPr>
        <w:t>NW-sided model</w:t>
      </w:r>
    </w:p>
    <w:p w14:paraId="089F04B6" w14:textId="0D689ED9" w:rsidR="001421F1" w:rsidRPr="00292460" w:rsidRDefault="001421F1" w:rsidP="001421F1">
      <w:pPr>
        <w:pStyle w:val="ListParagraph"/>
        <w:numPr>
          <w:ilvl w:val="0"/>
          <w:numId w:val="29"/>
        </w:numPr>
        <w:rPr>
          <w:rFonts w:ascii="Times New Roman" w:hAnsi="Times New Roman"/>
          <w:sz w:val="21"/>
          <w:szCs w:val="21"/>
          <w:lang w:eastAsia="zh-CN"/>
        </w:rPr>
      </w:pPr>
      <w:r w:rsidRPr="00292460">
        <w:rPr>
          <w:rFonts w:ascii="Times New Roman" w:eastAsiaTheme="minorEastAsia" w:hAnsi="Times New Roman"/>
          <w:sz w:val="21"/>
          <w:szCs w:val="21"/>
          <w:lang w:eastAsia="zh-CN"/>
        </w:rPr>
        <w:t>UE-sided model</w:t>
      </w:r>
    </w:p>
    <w:p w14:paraId="777CA3B9" w14:textId="4A53D5B5" w:rsidR="00C327A4" w:rsidRPr="00292460" w:rsidRDefault="00C327A4" w:rsidP="00C327A4">
      <w:pPr>
        <w:pStyle w:val="ListParagraph"/>
        <w:numPr>
          <w:ilvl w:val="0"/>
          <w:numId w:val="29"/>
        </w:numPr>
        <w:rPr>
          <w:rFonts w:ascii="Times New Roman" w:hAnsi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/>
          <w:sz w:val="21"/>
          <w:szCs w:val="21"/>
          <w:lang w:eastAsia="zh-CN"/>
        </w:rPr>
        <w:t>T</w:t>
      </w:r>
      <w:r w:rsidR="001421F1" w:rsidRPr="00292460">
        <w:rPr>
          <w:rFonts w:ascii="Times New Roman" w:eastAsiaTheme="minorEastAsia" w:hAnsi="Times New Roman"/>
          <w:sz w:val="21"/>
          <w:szCs w:val="21"/>
          <w:lang w:eastAsia="zh-CN"/>
        </w:rPr>
        <w:t>wo-sided model</w:t>
      </w:r>
    </w:p>
    <w:p w14:paraId="0D3A5C2B" w14:textId="79DA3147" w:rsidR="00292460" w:rsidRPr="00292460" w:rsidRDefault="00292460" w:rsidP="00292460">
      <w:pPr>
        <w:pStyle w:val="Obs-prop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 xml:space="preserve">bservation </w:t>
      </w:r>
      <w:r w:rsidR="00594611">
        <w:rPr>
          <w:lang w:eastAsia="zh-CN"/>
        </w:rPr>
        <w:t xml:space="preserve">1: </w:t>
      </w:r>
      <w:r>
        <w:rPr>
          <w:lang w:eastAsia="zh-CN"/>
        </w:rPr>
        <w:t>RAN1 6G studied several AI/ML based air interface use cases and considers three scenarios of model location for inference: 1) NW-sided model, 2) UE-sided model, 3) two-sided model, as in 5G.</w:t>
      </w:r>
    </w:p>
    <w:p w14:paraId="4EEAA422" w14:textId="68D3066B" w:rsidR="007C7DCB" w:rsidRPr="00292460" w:rsidRDefault="007C7DCB" w:rsidP="007C7DCB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Based on above RAN1 6G discussion, we further discuss the need of model transfer from model location for inference point of view.</w:t>
      </w:r>
    </w:p>
    <w:p w14:paraId="1181F1A4" w14:textId="43AB38E2" w:rsidR="00DC71F6" w:rsidRPr="00D1468C" w:rsidRDefault="00DC71F6" w:rsidP="00F024EC">
      <w:pPr>
        <w:pStyle w:val="Heading2"/>
      </w:pPr>
      <w:r w:rsidRPr="00D1468C">
        <w:t>NW-sided model</w:t>
      </w:r>
      <w:r w:rsidR="006A1830">
        <w:t xml:space="preserve"> transfer</w:t>
      </w:r>
    </w:p>
    <w:p w14:paraId="503C7BD7" w14:textId="777EC6BD" w:rsidR="00DC71F6" w:rsidRDefault="003A7097" w:rsidP="00DC71F6">
      <w:pPr>
        <w:rPr>
          <w:lang w:val="en-GB" w:eastAsia="zh-CN"/>
        </w:rPr>
      </w:pPr>
      <w:r>
        <w:rPr>
          <w:rFonts w:hint="eastAsia"/>
          <w:lang w:val="en-GB" w:eastAsia="zh-CN"/>
        </w:rPr>
        <w:t>A</w:t>
      </w:r>
      <w:r>
        <w:rPr>
          <w:lang w:val="en-GB" w:eastAsia="zh-CN"/>
        </w:rPr>
        <w:t xml:space="preserve">s discussed earlier, AI/ML model transfer mainly focuses on how to transfer AI/ML model/model parameter to UE over the air interface for inference purpose. Therefore, model transfer/delivery for NW-side model (e.g., from NW training entity to RAN) is not considered as an applicable scenario. </w:t>
      </w:r>
      <w:r w:rsidR="009E73F5">
        <w:rPr>
          <w:lang w:val="en-GB" w:eastAsia="zh-CN"/>
        </w:rPr>
        <w:t>Whether/how to do</w:t>
      </w:r>
      <w:r>
        <w:rPr>
          <w:lang w:val="en-GB" w:eastAsia="zh-CN"/>
        </w:rPr>
        <w:t xml:space="preserve"> model/model parameter transfer between network nodes is out of RAN2 scope, and should also be transparent to UE. </w:t>
      </w:r>
    </w:p>
    <w:p w14:paraId="33E69596" w14:textId="559B2F54" w:rsidR="00B9788B" w:rsidRDefault="00B9788B" w:rsidP="00B9788B">
      <w:pPr>
        <w:pStyle w:val="Obs-prop"/>
      </w:pPr>
      <w:r>
        <w:rPr>
          <w:rFonts w:hint="eastAsia"/>
        </w:rPr>
        <w:t>P</w:t>
      </w:r>
      <w:r>
        <w:t xml:space="preserve">roposal </w:t>
      </w:r>
      <w:r w:rsidR="00594611">
        <w:t>2</w:t>
      </w:r>
      <w:r>
        <w:t xml:space="preserve">: For NW-side model, whether and how to support </w:t>
      </w:r>
      <w:r w:rsidR="00EC7373">
        <w:t xml:space="preserve">a standardized solution </w:t>
      </w:r>
      <w:r w:rsidR="00F76F93">
        <w:t>on</w:t>
      </w:r>
      <w:r w:rsidR="00EC7373">
        <w:t xml:space="preserve"> </w:t>
      </w:r>
      <w:r>
        <w:t>model transfer/delivery (e.g., CN -&gt; RAN, OAM -&gt; RAN) is within remit of RAN3/SA2/SA5</w:t>
      </w:r>
      <w:r w:rsidR="00F76F93">
        <w:t>. NW-side model transfer/delivery</w:t>
      </w:r>
      <w:r w:rsidR="006D6924">
        <w:t xml:space="preserve"> should be transparent to UE.</w:t>
      </w:r>
    </w:p>
    <w:p w14:paraId="19BA6F0D" w14:textId="7863D897" w:rsidR="00DC71F6" w:rsidRPr="00D1468C" w:rsidRDefault="00DC71F6" w:rsidP="00F024EC">
      <w:pPr>
        <w:pStyle w:val="Heading2"/>
      </w:pPr>
      <w:r w:rsidRPr="00D1468C">
        <w:rPr>
          <w:rFonts w:hint="eastAsia"/>
        </w:rPr>
        <w:t>U</w:t>
      </w:r>
      <w:r w:rsidRPr="00D1468C">
        <w:t>E-sided</w:t>
      </w:r>
      <w:r w:rsidR="00BF73BF">
        <w:t>/UE-part two-sided</w:t>
      </w:r>
      <w:r w:rsidRPr="00D1468C">
        <w:t xml:space="preserve"> model</w:t>
      </w:r>
      <w:r w:rsidR="006A1830">
        <w:t xml:space="preserve"> transfer</w:t>
      </w:r>
    </w:p>
    <w:p w14:paraId="28C8070B" w14:textId="542AB0EB" w:rsidR="00821BAF" w:rsidRDefault="00010518" w:rsidP="009E2A36">
      <w:pPr>
        <w:rPr>
          <w:lang w:val="en-GB"/>
        </w:rPr>
      </w:pPr>
      <w:r>
        <w:rPr>
          <w:lang w:val="en-GB"/>
        </w:rPr>
        <w:t>For UE-side</w:t>
      </w:r>
      <w:r w:rsidR="00025CB2">
        <w:rPr>
          <w:lang w:val="en-GB"/>
        </w:rPr>
        <w:t>d</w:t>
      </w:r>
      <w:r>
        <w:rPr>
          <w:lang w:val="en-GB"/>
        </w:rPr>
        <w:t xml:space="preserve"> model, the necessity of a standardized </w:t>
      </w:r>
      <w:r w:rsidR="00AC7CDF">
        <w:rPr>
          <w:lang w:val="en-GB"/>
        </w:rPr>
        <w:t>3</w:t>
      </w:r>
      <w:r w:rsidR="00AC7CDF">
        <w:rPr>
          <w:rFonts w:hint="eastAsia"/>
          <w:lang w:val="en-GB" w:eastAsia="zh-CN"/>
        </w:rPr>
        <w:t>GPP</w:t>
      </w:r>
      <w:r w:rsidR="00AC7CDF">
        <w:rPr>
          <w:lang w:val="en-GB"/>
        </w:rPr>
        <w:t xml:space="preserve"> </w:t>
      </w:r>
      <w:r>
        <w:rPr>
          <w:lang w:val="en-GB"/>
        </w:rPr>
        <w:t xml:space="preserve">model transfer/delivery solution is </w:t>
      </w:r>
      <w:r w:rsidR="00AC7CDF">
        <w:rPr>
          <w:lang w:val="en-GB"/>
        </w:rPr>
        <w:t xml:space="preserve">still </w:t>
      </w:r>
      <w:r>
        <w:rPr>
          <w:lang w:val="en-GB"/>
        </w:rPr>
        <w:t>questionable.</w:t>
      </w:r>
      <w:r w:rsidR="00C84B7D">
        <w:rPr>
          <w:lang w:val="en-GB"/>
        </w:rPr>
        <w:t xml:space="preserve"> This includes both one-sided model and two-sided model when UE-part model needs to be transferred from UE-side OTT server to UE.</w:t>
      </w:r>
      <w:r w:rsidR="00C84B7D">
        <w:rPr>
          <w:rFonts w:hint="eastAsia"/>
          <w:lang w:val="en-GB"/>
        </w:rPr>
        <w:t xml:space="preserve"> </w:t>
      </w:r>
      <w:r w:rsidR="00C84B7D">
        <w:rPr>
          <w:lang w:val="en-GB"/>
        </w:rPr>
        <w:t xml:space="preserve">Note that, based on </w:t>
      </w:r>
      <w:r w:rsidR="00BF73BF">
        <w:rPr>
          <w:lang w:val="en-GB"/>
        </w:rPr>
        <w:t xml:space="preserve">the </w:t>
      </w:r>
      <w:r w:rsidR="00C84B7D">
        <w:rPr>
          <w:lang w:val="en-GB"/>
        </w:rPr>
        <w:t>above discussion, dataset/model parameter transfer of two-sided model is considered as data transfer, instead of model transfer.</w:t>
      </w:r>
    </w:p>
    <w:p w14:paraId="765B5BCA" w14:textId="1526B8DA" w:rsidR="00312E15" w:rsidRDefault="00B457B0" w:rsidP="00DD16A9">
      <w:pPr>
        <w:rPr>
          <w:lang w:val="en-GB"/>
        </w:rPr>
      </w:pPr>
      <w:r>
        <w:rPr>
          <w:rFonts w:hint="eastAsia"/>
          <w:lang w:val="en-GB" w:eastAsia="zh-CN"/>
        </w:rPr>
        <w:t>First</w:t>
      </w:r>
      <w:r>
        <w:rPr>
          <w:lang w:val="en-GB" w:eastAsia="zh-CN"/>
        </w:rPr>
        <w:t xml:space="preserve"> of all, t</w:t>
      </w:r>
      <w:r>
        <w:rPr>
          <w:lang w:val="en-GB"/>
        </w:rPr>
        <w:t xml:space="preserve">he generalization performance of AI/ML enabled use cases is always the most challenging issue to be solved. </w:t>
      </w:r>
      <w:r w:rsidR="00312E15">
        <w:rPr>
          <w:lang w:val="en-GB"/>
        </w:rPr>
        <w:t xml:space="preserve">A good UE-side model should be trained by considering both NW-side additional condition and UE-side additional condition. </w:t>
      </w:r>
      <w:r>
        <w:rPr>
          <w:lang w:val="en-GB"/>
        </w:rPr>
        <w:t xml:space="preserve">To </w:t>
      </w:r>
      <w:r w:rsidR="00312E15">
        <w:rPr>
          <w:lang w:val="en-GB"/>
        </w:rPr>
        <w:t>achieve this</w:t>
      </w:r>
      <w:r>
        <w:rPr>
          <w:lang w:val="en-GB"/>
        </w:rPr>
        <w:t>, RAN1/2 introduced associated ID to implicitly allow UE to train different models that are suitable for different NW-side additional condition (e.g., beam deployment, etc)</w:t>
      </w:r>
      <w:r w:rsidR="00312E15">
        <w:rPr>
          <w:lang w:val="en-GB"/>
        </w:rPr>
        <w:t xml:space="preserve"> based on data collected associated to different associated IDs</w:t>
      </w:r>
      <w:r>
        <w:rPr>
          <w:lang w:val="en-GB"/>
        </w:rPr>
        <w:t>.</w:t>
      </w:r>
      <w:r w:rsidR="007757F8">
        <w:rPr>
          <w:lang w:val="en-GB"/>
        </w:rPr>
        <w:t xml:space="preserve"> </w:t>
      </w:r>
      <w:r w:rsidR="00327B27">
        <w:rPr>
          <w:lang w:val="en-GB"/>
        </w:rPr>
        <w:t>On the other hand,</w:t>
      </w:r>
      <w:r w:rsidR="004D4D49">
        <w:rPr>
          <w:lang w:val="en-GB"/>
        </w:rPr>
        <w:t xml:space="preserve"> UE-side condition is not visible to MNO</w:t>
      </w:r>
      <w:r w:rsidR="00FD04AE">
        <w:rPr>
          <w:lang w:val="en-GB"/>
        </w:rPr>
        <w:t>.</w:t>
      </w:r>
      <w:r w:rsidR="004D4D49">
        <w:rPr>
          <w:lang w:val="en-GB"/>
        </w:rPr>
        <w:t xml:space="preserve"> </w:t>
      </w:r>
      <w:r w:rsidR="00FD04AE">
        <w:rPr>
          <w:lang w:val="en-GB"/>
        </w:rPr>
        <w:t xml:space="preserve">The UE-sided AI/ML model development </w:t>
      </w:r>
      <w:r w:rsidR="00FD04AE" w:rsidRPr="00225EA5">
        <w:rPr>
          <w:lang w:val="en-GB"/>
        </w:rPr>
        <w:t xml:space="preserve">depends on the device proprietary software and hardware </w:t>
      </w:r>
      <w:r w:rsidR="00231365">
        <w:rPr>
          <w:lang w:val="en-GB"/>
        </w:rPr>
        <w:t>architecture</w:t>
      </w:r>
      <w:r w:rsidR="00ED66CB">
        <w:rPr>
          <w:lang w:val="en-GB"/>
        </w:rPr>
        <w:t xml:space="preserve">, which are not shared with MNO and NW vendors. </w:t>
      </w:r>
      <w:r w:rsidR="00327B27">
        <w:rPr>
          <w:lang w:val="en-GB"/>
        </w:rPr>
        <w:t xml:space="preserve">This makes </w:t>
      </w:r>
      <w:r w:rsidR="00312E15">
        <w:rPr>
          <w:lang w:val="en-GB"/>
        </w:rPr>
        <w:t xml:space="preserve">UE-side OTT-server </w:t>
      </w:r>
      <w:r w:rsidR="00327B27">
        <w:rPr>
          <w:lang w:val="en-GB"/>
        </w:rPr>
        <w:t>becomes</w:t>
      </w:r>
      <w:r w:rsidR="004D4D49">
        <w:rPr>
          <w:lang w:val="en-GB"/>
        </w:rPr>
        <w:t xml:space="preserve"> more suitable to</w:t>
      </w:r>
      <w:r w:rsidR="00312E15">
        <w:rPr>
          <w:lang w:val="en-GB"/>
        </w:rPr>
        <w:t xml:space="preserve"> </w:t>
      </w:r>
      <w:r w:rsidR="004D4D49">
        <w:rPr>
          <w:lang w:val="en-GB"/>
        </w:rPr>
        <w:t>perform</w:t>
      </w:r>
      <w:r w:rsidR="00312E15">
        <w:rPr>
          <w:lang w:val="en-GB"/>
        </w:rPr>
        <w:t xml:space="preserve"> </w:t>
      </w:r>
      <w:proofErr w:type="gramStart"/>
      <w:r w:rsidR="00312E15">
        <w:rPr>
          <w:lang w:val="en-GB"/>
        </w:rPr>
        <w:t>UE(</w:t>
      </w:r>
      <w:proofErr w:type="gramEnd"/>
      <w:r w:rsidR="00312E15">
        <w:rPr>
          <w:lang w:val="en-GB"/>
        </w:rPr>
        <w:t xml:space="preserve">vendor/chipset)-specific model </w:t>
      </w:r>
      <w:r w:rsidR="004D4D49">
        <w:rPr>
          <w:lang w:val="en-GB"/>
        </w:rPr>
        <w:t>training to fit</w:t>
      </w:r>
      <w:r w:rsidR="00312E15">
        <w:rPr>
          <w:lang w:val="en-GB"/>
        </w:rPr>
        <w:t xml:space="preserve"> different UE implementation. </w:t>
      </w:r>
    </w:p>
    <w:p w14:paraId="57F5C933" w14:textId="098E425D" w:rsidR="00312E15" w:rsidRDefault="00312E15" w:rsidP="00312E15">
      <w:pPr>
        <w:pStyle w:val="Obs-prop"/>
      </w:pPr>
      <w:r>
        <w:rPr>
          <w:rFonts w:hint="eastAsia"/>
        </w:rPr>
        <w:t>O</w:t>
      </w:r>
      <w:r>
        <w:t xml:space="preserve">bservation </w:t>
      </w:r>
      <w:r w:rsidR="00594611">
        <w:t xml:space="preserve">2: </w:t>
      </w:r>
      <w:r>
        <w:t>UE-side</w:t>
      </w:r>
      <w:r w:rsidR="00BF73BF">
        <w:t>/UE-part two-sided</w:t>
      </w:r>
      <w:r>
        <w:t xml:space="preserve"> model needs to be trained and tailored</w:t>
      </w:r>
      <w:r w:rsidR="000756F3">
        <w:t xml:space="preserve"> at UE-side OTT server</w:t>
      </w:r>
      <w:r>
        <w:t xml:space="preserve"> </w:t>
      </w:r>
      <w:r w:rsidR="004D4D49">
        <w:t xml:space="preserve">rather than at MNO, </w:t>
      </w:r>
      <w:r>
        <w:t>based on different UE implementation</w:t>
      </w:r>
      <w:r w:rsidR="00CF6A8D">
        <w:t xml:space="preserve"> and </w:t>
      </w:r>
      <w:r w:rsidR="00CF6A8D" w:rsidRPr="00225EA5">
        <w:rPr>
          <w:szCs w:val="20"/>
        </w:rPr>
        <w:t xml:space="preserve">device proprietary software and hardware </w:t>
      </w:r>
      <w:r w:rsidR="00CF6A8D">
        <w:t>architecture</w:t>
      </w:r>
      <w:r>
        <w:t>, which can be vendor-specific with proprietary AI/ML algorithms and implementations.</w:t>
      </w:r>
    </w:p>
    <w:p w14:paraId="77A759FB" w14:textId="016EC8DE" w:rsidR="00A84831" w:rsidRDefault="00594611" w:rsidP="00594611">
      <w:pPr>
        <w:keepNext/>
        <w:jc w:val="center"/>
      </w:pPr>
      <w:r>
        <w:rPr>
          <w:noProof/>
        </w:rPr>
        <w:object w:dxaOrig="7860" w:dyaOrig="3600" w14:anchorId="5CE426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96pt;height:177pt" o:ole="">
            <v:imagedata r:id="rId9" o:title=""/>
          </v:shape>
          <o:OLEObject Type="Embed" ProgID="Visio.Drawing.15" ShapeID="_x0000_i1025" DrawAspect="Content" ObjectID="_1824025564" r:id="rId10"/>
        </w:object>
      </w:r>
    </w:p>
    <w:p w14:paraId="6A33DFBA" w14:textId="1E411DA1" w:rsidR="00A84831" w:rsidRPr="00942E16" w:rsidRDefault="00A84831" w:rsidP="00942E16">
      <w:pPr>
        <w:pStyle w:val="Caption"/>
        <w:jc w:val="center"/>
        <w:rPr>
          <w:lang w:val="en-GB"/>
        </w:rPr>
      </w:pPr>
      <w:r w:rsidRPr="00942E16">
        <w:rPr>
          <w:lang w:val="en-GB"/>
        </w:rPr>
        <w:t xml:space="preserve">Figure </w:t>
      </w:r>
      <w:r>
        <w:fldChar w:fldCharType="begin"/>
      </w:r>
      <w:r w:rsidRPr="00942E16">
        <w:rPr>
          <w:lang w:val="en-GB"/>
        </w:rPr>
        <w:instrText xml:space="preserve"> SEQ Figure \* ARABIC </w:instrText>
      </w:r>
      <w:r>
        <w:fldChar w:fldCharType="separate"/>
      </w:r>
      <w:r w:rsidRPr="00942E16">
        <w:rPr>
          <w:noProof/>
          <w:lang w:val="en-GB"/>
        </w:rPr>
        <w:t>1</w:t>
      </w:r>
      <w:r>
        <w:fldChar w:fldCharType="end"/>
      </w:r>
      <w:r>
        <w:rPr>
          <w:lang w:val="en-GB"/>
        </w:rPr>
        <w:t>. LCM of UE-side model</w:t>
      </w:r>
    </w:p>
    <w:p w14:paraId="40452CC3" w14:textId="42EF8C97" w:rsidR="00BA20D7" w:rsidRDefault="000756F3" w:rsidP="009E2A36">
      <w:pPr>
        <w:rPr>
          <w:lang w:val="en-GB"/>
        </w:rPr>
      </w:pPr>
      <w:r>
        <w:rPr>
          <w:lang w:val="en-GB"/>
        </w:rPr>
        <w:t xml:space="preserve">Since the model is trained at UE-side OTT server, the trained model will be further downloaded from UE-side OTT server and deployed at UE device. This procedure </w:t>
      </w:r>
      <w:r w:rsidR="00BA20D7">
        <w:rPr>
          <w:lang w:val="en-GB"/>
        </w:rPr>
        <w:t xml:space="preserve">of model transfer </w:t>
      </w:r>
      <w:r>
        <w:rPr>
          <w:lang w:val="en-GB"/>
        </w:rPr>
        <w:t xml:space="preserve">can simply be </w:t>
      </w:r>
      <w:r w:rsidR="00BA20D7">
        <w:rPr>
          <w:lang w:val="en-GB"/>
        </w:rPr>
        <w:t>supported by application layer, similar as downloading mobile OS/application from application server.</w:t>
      </w:r>
    </w:p>
    <w:p w14:paraId="7F495601" w14:textId="6F5013E4" w:rsidR="00D955FC" w:rsidRDefault="00BA20D7" w:rsidP="00DC71F6">
      <w:pPr>
        <w:rPr>
          <w:lang w:val="en-GB"/>
        </w:rPr>
      </w:pPr>
      <w:r>
        <w:rPr>
          <w:lang w:val="en-GB"/>
        </w:rPr>
        <w:t xml:space="preserve">When there’s a need for </w:t>
      </w:r>
      <w:r w:rsidR="00370E67">
        <w:rPr>
          <w:lang w:val="en-GB"/>
        </w:rPr>
        <w:t>AI/ML model</w:t>
      </w:r>
      <w:r>
        <w:rPr>
          <w:lang w:val="en-GB"/>
        </w:rPr>
        <w:t xml:space="preserve"> download, </w:t>
      </w:r>
      <w:r w:rsidR="007344D8">
        <w:rPr>
          <w:lang w:val="en-GB"/>
        </w:rPr>
        <w:t>the mobile device</w:t>
      </w:r>
      <w:r>
        <w:rPr>
          <w:lang w:val="en-GB"/>
        </w:rPr>
        <w:t xml:space="preserve"> </w:t>
      </w:r>
      <w:r w:rsidR="00990AA9">
        <w:rPr>
          <w:lang w:val="en-GB"/>
        </w:rPr>
        <w:t xml:space="preserve">can </w:t>
      </w:r>
      <w:r>
        <w:rPr>
          <w:lang w:val="en-GB"/>
        </w:rPr>
        <w:t>first receive</w:t>
      </w:r>
      <w:r w:rsidR="00990AA9">
        <w:rPr>
          <w:lang w:val="en-GB"/>
        </w:rPr>
        <w:t xml:space="preserve"> </w:t>
      </w:r>
      <w:r w:rsidR="00F3235D">
        <w:rPr>
          <w:lang w:val="en-GB"/>
        </w:rPr>
        <w:t>a notification in application laye</w:t>
      </w:r>
      <w:r w:rsidR="007344D8">
        <w:rPr>
          <w:lang w:val="en-GB"/>
        </w:rPr>
        <w:t>r</w:t>
      </w:r>
      <w:r w:rsidR="009752BD">
        <w:rPr>
          <w:lang w:val="en-GB"/>
        </w:rPr>
        <w:t xml:space="preserve">. End user can select </w:t>
      </w:r>
      <w:r w:rsidR="004D1A06">
        <w:rPr>
          <w:lang w:val="en-GB"/>
        </w:rPr>
        <w:t xml:space="preserve">whether to use cellular via 3GPP network or non-3GPP network (e.g., WiFi). Whether to use cellular network is up to end-user. </w:t>
      </w:r>
      <w:r w:rsidR="00D136CD">
        <w:rPr>
          <w:lang w:val="en-GB"/>
        </w:rPr>
        <w:t>Even i</w:t>
      </w:r>
      <w:r w:rsidR="004D1A06">
        <w:rPr>
          <w:lang w:val="en-GB"/>
        </w:rPr>
        <w:t>f cellular is selected by user,</w:t>
      </w:r>
      <w:r w:rsidR="00D955FC">
        <w:rPr>
          <w:lang w:val="en-GB"/>
        </w:rPr>
        <w:t xml:space="preserve"> </w:t>
      </w:r>
      <w:r w:rsidR="000635E6">
        <w:rPr>
          <w:lang w:val="en-GB"/>
        </w:rPr>
        <w:t>AI/ML model itself can be</w:t>
      </w:r>
      <w:r w:rsidR="00D955FC">
        <w:rPr>
          <w:lang w:val="en-GB"/>
        </w:rPr>
        <w:t xml:space="preserve"> considered </w:t>
      </w:r>
      <w:r w:rsidR="00370E67">
        <w:rPr>
          <w:lang w:val="en-GB"/>
        </w:rPr>
        <w:t>as</w:t>
      </w:r>
      <w:r w:rsidR="00D136CD">
        <w:rPr>
          <w:lang w:val="en-GB"/>
        </w:rPr>
        <w:t xml:space="preserve"> one of the</w:t>
      </w:r>
      <w:r w:rsidR="00370E67">
        <w:rPr>
          <w:lang w:val="en-GB"/>
        </w:rPr>
        <w:t xml:space="preserve"> </w:t>
      </w:r>
      <w:r w:rsidR="00D955FC">
        <w:rPr>
          <w:lang w:val="en-GB"/>
        </w:rPr>
        <w:t>user traffic</w:t>
      </w:r>
      <w:r w:rsidR="00370E67">
        <w:rPr>
          <w:lang w:val="en-GB"/>
        </w:rPr>
        <w:t xml:space="preserve">, i.e., </w:t>
      </w:r>
      <w:r w:rsidR="00EB03A6">
        <w:rPr>
          <w:lang w:val="en-GB"/>
        </w:rPr>
        <w:t xml:space="preserve">AI/ML model </w:t>
      </w:r>
      <w:r w:rsidR="00D136CD">
        <w:rPr>
          <w:lang w:val="en-GB"/>
        </w:rPr>
        <w:t xml:space="preserve">transfer </w:t>
      </w:r>
      <w:r w:rsidR="00EB03A6">
        <w:rPr>
          <w:lang w:val="en-GB"/>
        </w:rPr>
        <w:t>can be</w:t>
      </w:r>
      <w:r w:rsidR="00370E67">
        <w:rPr>
          <w:lang w:val="en-GB"/>
        </w:rPr>
        <w:t xml:space="preserve"> fully transparent and agnostic to 3GPP network.</w:t>
      </w:r>
    </w:p>
    <w:p w14:paraId="29045257" w14:textId="7AF162AE" w:rsidR="00B530FF" w:rsidRDefault="00FE27B1" w:rsidP="00B530FF">
      <w:pPr>
        <w:pStyle w:val="Obs-prop"/>
      </w:pPr>
      <w:r>
        <w:t>Observation</w:t>
      </w:r>
      <w:r w:rsidR="00B530FF">
        <w:t xml:space="preserve"> </w:t>
      </w:r>
      <w:r w:rsidR="00594611">
        <w:t xml:space="preserve">3: </w:t>
      </w:r>
      <w:r w:rsidR="00682F36">
        <w:t>UE-side</w:t>
      </w:r>
      <w:r w:rsidR="00BF73BF">
        <w:t>/UE-part two-sided</w:t>
      </w:r>
      <w:r w:rsidR="00682F36">
        <w:t xml:space="preserve"> </w:t>
      </w:r>
      <w:r>
        <w:t xml:space="preserve">AI/ML model </w:t>
      </w:r>
      <w:r w:rsidR="00682F36">
        <w:t>transfer</w:t>
      </w:r>
      <w:r>
        <w:t xml:space="preserve"> is quite similar to mobile OS/application upgrade</w:t>
      </w:r>
      <w:r w:rsidR="00F93213">
        <w:t>. Whether there’s controllability from MNO is the same as in legacy</w:t>
      </w:r>
      <w:r w:rsidR="004727CE">
        <w:t>, which can be fully agnostic to 3GPP</w:t>
      </w:r>
      <w:r w:rsidR="00B530FF">
        <w:t xml:space="preserve">. </w:t>
      </w:r>
    </w:p>
    <w:p w14:paraId="1FC36F7F" w14:textId="487CCA06" w:rsidR="00FD740E" w:rsidRDefault="001148E8" w:rsidP="00DC71F6">
      <w:pPr>
        <w:rPr>
          <w:lang w:val="en-GB" w:eastAsia="zh-CN"/>
        </w:rPr>
      </w:pPr>
      <w:r>
        <w:rPr>
          <w:lang w:val="en-GB" w:eastAsia="zh-CN"/>
        </w:rPr>
        <w:t>As</w:t>
      </w:r>
      <w:r w:rsidR="00FD740E">
        <w:rPr>
          <w:lang w:val="en-GB" w:eastAsia="zh-CN"/>
        </w:rPr>
        <w:t xml:space="preserve"> discussed in [5], the main motivation of supporting 3</w:t>
      </w:r>
      <w:r w:rsidR="00FD740E">
        <w:rPr>
          <w:rFonts w:hint="eastAsia"/>
          <w:lang w:val="en-GB" w:eastAsia="zh-CN"/>
        </w:rPr>
        <w:t>GPP</w:t>
      </w:r>
      <w:r w:rsidR="00FD740E">
        <w:rPr>
          <w:lang w:val="en-GB" w:eastAsia="zh-CN"/>
        </w:rPr>
        <w:t xml:space="preserve"> AI/ML model transfer solution for air interface is to allow MNO awareness of model transfer</w:t>
      </w:r>
      <w:r>
        <w:rPr>
          <w:lang w:val="en-GB" w:eastAsia="zh-CN"/>
        </w:rPr>
        <w:t xml:space="preserve"> and avoid negative</w:t>
      </w:r>
      <w:r w:rsidR="00FD740E">
        <w:rPr>
          <w:lang w:val="en-GB" w:eastAsia="zh-CN"/>
        </w:rPr>
        <w:t xml:space="preserve"> impact to </w:t>
      </w:r>
      <w:r>
        <w:rPr>
          <w:lang w:val="en-GB" w:eastAsia="zh-CN"/>
        </w:rPr>
        <w:t xml:space="preserve">3GPP network. However, some assumptions </w:t>
      </w:r>
      <w:r w:rsidR="00B71471">
        <w:rPr>
          <w:lang w:val="en-GB" w:eastAsia="zh-CN"/>
        </w:rPr>
        <w:t xml:space="preserve">discussed in [5] </w:t>
      </w:r>
      <w:r>
        <w:rPr>
          <w:lang w:val="en-GB" w:eastAsia="zh-CN"/>
        </w:rPr>
        <w:t xml:space="preserve">need to be further discussed and </w:t>
      </w:r>
      <w:r w:rsidR="00B71471">
        <w:rPr>
          <w:lang w:val="en-GB" w:eastAsia="zh-CN"/>
        </w:rPr>
        <w:t>justified:</w:t>
      </w:r>
    </w:p>
    <w:p w14:paraId="596484F4" w14:textId="087E2D04" w:rsidR="00B71471" w:rsidRPr="00A5019C" w:rsidRDefault="00B71471" w:rsidP="00A5019C">
      <w:pPr>
        <w:pStyle w:val="MiniHeading"/>
        <w:rPr>
          <w:lang w:val="en-GB"/>
        </w:rPr>
      </w:pPr>
      <w:r w:rsidRPr="00A5019C">
        <w:rPr>
          <w:lang w:val="en-GB"/>
        </w:rPr>
        <w:t>Model Size</w:t>
      </w:r>
    </w:p>
    <w:p w14:paraId="6B919E6F" w14:textId="3F99367E" w:rsidR="00B71471" w:rsidRDefault="00B71471" w:rsidP="00B71471">
      <w:pPr>
        <w:pStyle w:val="ListParagraph"/>
        <w:ind w:left="360"/>
        <w:rPr>
          <w:rFonts w:ascii="Times New Roman" w:eastAsiaTheme="minorEastAsia" w:hAnsi="Times New Roman"/>
          <w:sz w:val="21"/>
          <w:szCs w:val="21"/>
          <w:lang w:val="en-GB" w:eastAsia="zh-CN"/>
        </w:rPr>
      </w:pPr>
      <w:r w:rsidRPr="007870F4">
        <w:rPr>
          <w:rFonts w:ascii="Times New Roman" w:eastAsiaTheme="minorEastAsia" w:hAnsi="Times New Roman"/>
          <w:sz w:val="21"/>
          <w:szCs w:val="21"/>
          <w:lang w:val="en-GB" w:eastAsia="zh-CN"/>
        </w:rPr>
        <w:t>The model size is assumed to be hundreds of megabytes</w:t>
      </w:r>
      <w:r w:rsidR="007870F4">
        <w:rPr>
          <w:rFonts w:ascii="Times New Roman" w:eastAsiaTheme="minorEastAsia" w:hAnsi="Times New Roman"/>
          <w:sz w:val="21"/>
          <w:szCs w:val="21"/>
          <w:lang w:val="en-GB" w:eastAsia="zh-CN"/>
        </w:rPr>
        <w:t xml:space="preserve"> in [5]</w:t>
      </w:r>
      <w:r w:rsidR="007870F4" w:rsidRPr="007870F4">
        <w:rPr>
          <w:rFonts w:ascii="Times New Roman" w:eastAsiaTheme="minorEastAsia" w:hAnsi="Times New Roman"/>
          <w:sz w:val="21"/>
          <w:szCs w:val="21"/>
          <w:lang w:val="en-GB" w:eastAsia="zh-CN"/>
        </w:rPr>
        <w:t>. As studied and summarized in [1]</w:t>
      </w:r>
      <w:r w:rsidR="0091375F">
        <w:rPr>
          <w:rFonts w:ascii="Times New Roman" w:eastAsiaTheme="minorEastAsia" w:hAnsi="Times New Roman"/>
          <w:sz w:val="21"/>
          <w:szCs w:val="21"/>
          <w:lang w:val="en-GB" w:eastAsia="zh-CN"/>
        </w:rPr>
        <w:t>[10]</w:t>
      </w:r>
      <w:r w:rsidR="007870F4">
        <w:rPr>
          <w:rFonts w:ascii="Times New Roman" w:eastAsiaTheme="minorEastAsia" w:hAnsi="Times New Roman"/>
          <w:sz w:val="21"/>
          <w:szCs w:val="21"/>
          <w:lang w:val="en-GB" w:eastAsia="zh-CN"/>
        </w:rPr>
        <w:t>,</w:t>
      </w:r>
      <w:r w:rsidR="0091375F">
        <w:rPr>
          <w:rFonts w:ascii="Times New Roman" w:eastAsiaTheme="minorEastAsia" w:hAnsi="Times New Roman"/>
          <w:sz w:val="21"/>
          <w:szCs w:val="21"/>
          <w:lang w:val="en-GB" w:eastAsia="zh-CN"/>
        </w:rPr>
        <w:t xml:space="preserve"> across all RAN1/RAN2 studied use cases,</w:t>
      </w:r>
      <w:r w:rsidR="007870F4">
        <w:rPr>
          <w:rFonts w:ascii="Times New Roman" w:eastAsiaTheme="minorEastAsia" w:hAnsi="Times New Roman"/>
          <w:sz w:val="21"/>
          <w:szCs w:val="21"/>
          <w:lang w:val="en-GB" w:eastAsia="zh-CN"/>
        </w:rPr>
        <w:t xml:space="preserve"> </w:t>
      </w:r>
      <w:r w:rsidR="00C45B6C">
        <w:rPr>
          <w:rFonts w:ascii="Times New Roman" w:eastAsiaTheme="minorEastAsia" w:hAnsi="Times New Roman"/>
          <w:sz w:val="21"/>
          <w:szCs w:val="21"/>
          <w:lang w:val="en-GB" w:eastAsia="zh-CN"/>
        </w:rPr>
        <w:t xml:space="preserve">the majority reported AI/ML model size is between 0.1 Mbytes and 4Mbtes, </w:t>
      </w:r>
      <w:r w:rsidR="006940F5">
        <w:rPr>
          <w:rFonts w:ascii="Times New Roman" w:eastAsiaTheme="minorEastAsia" w:hAnsi="Times New Roman"/>
          <w:sz w:val="21"/>
          <w:szCs w:val="21"/>
          <w:lang w:val="en-GB" w:eastAsia="zh-CN"/>
        </w:rPr>
        <w:t>even the maximum reported</w:t>
      </w:r>
      <w:r w:rsidR="007870F4">
        <w:rPr>
          <w:rFonts w:ascii="Times New Roman" w:eastAsiaTheme="minorEastAsia" w:hAnsi="Times New Roman"/>
          <w:sz w:val="21"/>
          <w:szCs w:val="21"/>
          <w:lang w:val="en-GB" w:eastAsia="zh-CN"/>
        </w:rPr>
        <w:t xml:space="preserve"> </w:t>
      </w:r>
      <w:r w:rsidR="004A14E6">
        <w:rPr>
          <w:rFonts w:ascii="Times New Roman" w:eastAsiaTheme="minorEastAsia" w:hAnsi="Times New Roman"/>
          <w:sz w:val="21"/>
          <w:szCs w:val="21"/>
          <w:lang w:val="en-GB" w:eastAsia="zh-CN"/>
        </w:rPr>
        <w:t>AI/</w:t>
      </w:r>
      <w:r w:rsidR="004A14E6">
        <w:rPr>
          <w:rFonts w:ascii="Times New Roman" w:eastAsiaTheme="minorEastAsia" w:hAnsi="Times New Roman" w:hint="eastAsia"/>
          <w:sz w:val="21"/>
          <w:szCs w:val="21"/>
          <w:lang w:val="en-GB" w:eastAsia="zh-CN"/>
        </w:rPr>
        <w:t>ML</w:t>
      </w:r>
      <w:r w:rsidR="004A14E6">
        <w:rPr>
          <w:rFonts w:ascii="Times New Roman" w:eastAsiaTheme="minorEastAsia" w:hAnsi="Times New Roman"/>
          <w:sz w:val="21"/>
          <w:szCs w:val="21"/>
          <w:lang w:val="en-GB" w:eastAsia="zh-CN"/>
        </w:rPr>
        <w:t xml:space="preserve"> model size </w:t>
      </w:r>
      <w:r w:rsidR="006940F5">
        <w:rPr>
          <w:rFonts w:ascii="Times New Roman" w:eastAsiaTheme="minorEastAsia" w:hAnsi="Times New Roman"/>
          <w:sz w:val="21"/>
          <w:szCs w:val="21"/>
          <w:lang w:val="en-GB" w:eastAsia="zh-CN"/>
        </w:rPr>
        <w:t>is</w:t>
      </w:r>
      <w:r w:rsidR="004A14E6">
        <w:rPr>
          <w:rFonts w:ascii="Times New Roman" w:eastAsiaTheme="minorEastAsia" w:hAnsi="Times New Roman"/>
          <w:sz w:val="21"/>
          <w:szCs w:val="21"/>
          <w:lang w:val="en-GB" w:eastAsia="zh-CN"/>
        </w:rPr>
        <w:t xml:space="preserve"> less than </w:t>
      </w:r>
      <w:r w:rsidR="006940F5">
        <w:rPr>
          <w:rFonts w:ascii="Times New Roman" w:eastAsiaTheme="minorEastAsia" w:hAnsi="Times New Roman"/>
          <w:sz w:val="21"/>
          <w:szCs w:val="21"/>
          <w:lang w:val="en-GB" w:eastAsia="zh-CN"/>
        </w:rPr>
        <w:t>25</w:t>
      </w:r>
      <w:r w:rsidR="004A14E6">
        <w:rPr>
          <w:rFonts w:ascii="Times New Roman" w:eastAsiaTheme="minorEastAsia" w:hAnsi="Times New Roman"/>
          <w:sz w:val="21"/>
          <w:szCs w:val="21"/>
          <w:lang w:val="en-GB" w:eastAsia="zh-CN"/>
        </w:rPr>
        <w:t>Mbytes.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990"/>
      </w:tblGrid>
      <w:tr w:rsidR="00DD4F85" w14:paraId="0AAD87D1" w14:textId="77777777" w:rsidTr="00DD4F85">
        <w:tc>
          <w:tcPr>
            <w:tcW w:w="9350" w:type="dxa"/>
          </w:tcPr>
          <w:p w14:paraId="1319DA52" w14:textId="77777777" w:rsidR="00DD4F85" w:rsidRDefault="00DD4F85" w:rsidP="00B71471">
            <w:pPr>
              <w:pStyle w:val="ListParagraph"/>
              <w:ind w:left="0"/>
              <w:rPr>
                <w:rFonts w:ascii="Times New Roman" w:eastAsiaTheme="minorEastAsia" w:hAnsi="Times New Roman"/>
                <w:sz w:val="21"/>
                <w:szCs w:val="21"/>
                <w:lang w:val="en-GB" w:eastAsia="zh-CN"/>
              </w:rPr>
            </w:pPr>
            <w:r>
              <w:rPr>
                <w:rFonts w:ascii="Times New Roman" w:eastAsiaTheme="minorEastAsia" w:hAnsi="Times New Roman" w:hint="eastAsia"/>
                <w:sz w:val="21"/>
                <w:szCs w:val="21"/>
                <w:lang w:val="en-GB" w:eastAsia="zh-CN"/>
              </w:rPr>
              <w:t>F</w:t>
            </w:r>
            <w:r>
              <w:rPr>
                <w:rFonts w:ascii="Times New Roman" w:eastAsiaTheme="minorEastAsia" w:hAnsi="Times New Roman"/>
                <w:sz w:val="21"/>
                <w:szCs w:val="21"/>
                <w:lang w:val="en-GB" w:eastAsia="zh-CN"/>
              </w:rPr>
              <w:t>rom TR38.843:</w:t>
            </w:r>
          </w:p>
          <w:p w14:paraId="3D1B0DFC" w14:textId="77777777" w:rsidR="00DD4F85" w:rsidRPr="00133C49" w:rsidRDefault="00DD4F85" w:rsidP="00DD4F85">
            <w:pPr>
              <w:pStyle w:val="TH"/>
            </w:pPr>
            <w:r w:rsidRPr="00133C49">
              <w:t xml:space="preserve">Table 6.3.2-1: AI/ML model complexity/computation complexity </w:t>
            </w:r>
            <w:r w:rsidRPr="00133C49">
              <w:br/>
              <w:t>used in the evaluations for AI/ML in beam management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176"/>
              <w:gridCol w:w="2193"/>
              <w:gridCol w:w="2192"/>
              <w:gridCol w:w="2203"/>
            </w:tblGrid>
            <w:tr w:rsidR="00DD4F85" w:rsidRPr="00133C49" w14:paraId="5F4848CF" w14:textId="77777777" w:rsidTr="002201BD">
              <w:trPr>
                <w:jc w:val="center"/>
              </w:trPr>
              <w:tc>
                <w:tcPr>
                  <w:tcW w:w="2226" w:type="dxa"/>
                  <w:shd w:val="clear" w:color="auto" w:fill="D9D9D9"/>
                </w:tcPr>
                <w:p w14:paraId="51F452CA" w14:textId="77777777" w:rsidR="00DD4F85" w:rsidRPr="00133C49" w:rsidRDefault="00DD4F85" w:rsidP="00DD4F85">
                  <w:pPr>
                    <w:pStyle w:val="TAH"/>
                  </w:pPr>
                </w:p>
              </w:tc>
              <w:tc>
                <w:tcPr>
                  <w:tcW w:w="2226" w:type="dxa"/>
                  <w:shd w:val="clear" w:color="auto" w:fill="D9D9D9"/>
                </w:tcPr>
                <w:p w14:paraId="2518EBD9" w14:textId="77777777" w:rsidR="00DD4F85" w:rsidRPr="00133C49" w:rsidRDefault="00DD4F85" w:rsidP="00DD4F85">
                  <w:pPr>
                    <w:pStyle w:val="TAH"/>
                  </w:pPr>
                  <w:r w:rsidRPr="00133C49">
                    <w:t>Model complexity in number of model parameters</w:t>
                  </w:r>
                </w:p>
              </w:tc>
              <w:tc>
                <w:tcPr>
                  <w:tcW w:w="2226" w:type="dxa"/>
                  <w:shd w:val="clear" w:color="auto" w:fill="D9D9D9"/>
                </w:tcPr>
                <w:p w14:paraId="481C9CDA" w14:textId="77777777" w:rsidR="00DD4F85" w:rsidRPr="00133C49" w:rsidRDefault="00DD4F85" w:rsidP="00DD4F85">
                  <w:pPr>
                    <w:pStyle w:val="TAH"/>
                  </w:pPr>
                  <w:r w:rsidRPr="00133C49">
                    <w:t>Model complexity in number of model size</w:t>
                  </w:r>
                </w:p>
              </w:tc>
              <w:tc>
                <w:tcPr>
                  <w:tcW w:w="2227" w:type="dxa"/>
                  <w:shd w:val="clear" w:color="auto" w:fill="D9D9D9"/>
                </w:tcPr>
                <w:p w14:paraId="0CBA39CE" w14:textId="77777777" w:rsidR="00DD4F85" w:rsidRPr="00133C49" w:rsidRDefault="00DD4F85" w:rsidP="00DD4F85">
                  <w:pPr>
                    <w:pStyle w:val="TAH"/>
                  </w:pPr>
                  <w:r w:rsidRPr="00133C49">
                    <w:t>Computational complexity (FLOPs)</w:t>
                  </w:r>
                </w:p>
              </w:tc>
            </w:tr>
            <w:tr w:rsidR="00DD4F85" w:rsidRPr="00133C49" w14:paraId="06485E17" w14:textId="77777777" w:rsidTr="002201BD">
              <w:trPr>
                <w:jc w:val="center"/>
              </w:trPr>
              <w:tc>
                <w:tcPr>
                  <w:tcW w:w="2226" w:type="dxa"/>
                </w:tcPr>
                <w:p w14:paraId="731E1725" w14:textId="77777777" w:rsidR="00DD4F85" w:rsidRPr="00133C49" w:rsidRDefault="00DD4F85" w:rsidP="00DD4F85">
                  <w:pPr>
                    <w:pStyle w:val="TAL"/>
                  </w:pPr>
                  <w:r w:rsidRPr="00133C49">
                    <w:t>BM-Case 1 DL Tx beam</w:t>
                  </w:r>
                </w:p>
              </w:tc>
              <w:tc>
                <w:tcPr>
                  <w:tcW w:w="2226" w:type="dxa"/>
                </w:tcPr>
                <w:p w14:paraId="646AE07F" w14:textId="77777777" w:rsidR="00DD4F85" w:rsidRPr="00133C49" w:rsidRDefault="00DD4F85" w:rsidP="00DD4F85">
                  <w:pPr>
                    <w:pStyle w:val="TAL"/>
                  </w:pPr>
                  <w:r w:rsidRPr="00133C49">
                    <w:t>More than 1k to 4.9M majority reported less than 1M or about 1M</w:t>
                  </w:r>
                </w:p>
              </w:tc>
              <w:tc>
                <w:tcPr>
                  <w:tcW w:w="2226" w:type="dxa"/>
                </w:tcPr>
                <w:p w14:paraId="7333644A" w14:textId="77777777" w:rsidR="00DD4F85" w:rsidRPr="00133C49" w:rsidRDefault="00DD4F85" w:rsidP="00DD4F85">
                  <w:pPr>
                    <w:pStyle w:val="TAL"/>
                    <w:rPr>
                      <w:rFonts w:cs="Arial"/>
                      <w:szCs w:val="18"/>
                    </w:rPr>
                  </w:pPr>
                  <w:r w:rsidRPr="00133C49">
                    <w:rPr>
                      <w:rFonts w:cs="Arial"/>
                      <w:szCs w:val="18"/>
                    </w:rPr>
                    <w:t xml:space="preserve">50Kbytes to 20Mbytes </w:t>
                  </w:r>
                  <w:r w:rsidRPr="007870F4">
                    <w:rPr>
                      <w:rFonts w:cs="Arial"/>
                      <w:szCs w:val="18"/>
                      <w:highlight w:val="yellow"/>
                    </w:rPr>
                    <w:t>majority reported less than 0.1Mbytes ~ 0.6Mbytes</w:t>
                  </w:r>
                </w:p>
              </w:tc>
              <w:tc>
                <w:tcPr>
                  <w:tcW w:w="2227" w:type="dxa"/>
                </w:tcPr>
                <w:p w14:paraId="159B6A44" w14:textId="77777777" w:rsidR="00DD4F85" w:rsidRPr="00133C49" w:rsidRDefault="00DD4F85" w:rsidP="00DD4F85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33C49">
                    <w:rPr>
                      <w:rFonts w:ascii="Arial" w:hAnsi="Arial" w:cs="Arial"/>
                      <w:sz w:val="18"/>
                      <w:szCs w:val="18"/>
                    </w:rPr>
                    <w:t xml:space="preserve">~2.7K to 222M </w:t>
                  </w:r>
                  <w:r w:rsidRPr="00133C49">
                    <w:rPr>
                      <w:rFonts w:ascii="Arial" w:hAnsi="Arial" w:cs="Arial"/>
                      <w:sz w:val="18"/>
                      <w:szCs w:val="18"/>
                    </w:rPr>
                    <w:br/>
                    <w:t xml:space="preserve">majority reported less than 1M or 10s M </w:t>
                  </w:r>
                </w:p>
              </w:tc>
            </w:tr>
            <w:tr w:rsidR="00DD4F85" w:rsidRPr="00133C49" w14:paraId="6F8C1BB2" w14:textId="77777777" w:rsidTr="002201BD">
              <w:trPr>
                <w:jc w:val="center"/>
              </w:trPr>
              <w:tc>
                <w:tcPr>
                  <w:tcW w:w="2226" w:type="dxa"/>
                </w:tcPr>
                <w:p w14:paraId="214E525A" w14:textId="77777777" w:rsidR="00DD4F85" w:rsidRPr="00133C49" w:rsidRDefault="00DD4F85" w:rsidP="00DD4F85">
                  <w:pPr>
                    <w:pStyle w:val="TAL"/>
                  </w:pPr>
                  <w:r w:rsidRPr="00133C49">
                    <w:t>BM-Case 1 DL beam pair</w:t>
                  </w:r>
                </w:p>
              </w:tc>
              <w:tc>
                <w:tcPr>
                  <w:tcW w:w="2226" w:type="dxa"/>
                </w:tcPr>
                <w:p w14:paraId="54BA10CC" w14:textId="77777777" w:rsidR="00DD4F85" w:rsidRPr="00133C49" w:rsidRDefault="00DD4F85" w:rsidP="00DD4F85">
                  <w:pPr>
                    <w:pStyle w:val="TAL"/>
                  </w:pPr>
                  <w:r w:rsidRPr="00133C49">
                    <w:t xml:space="preserve">72k to 4.9M </w:t>
                  </w:r>
                  <w:r w:rsidRPr="00133C49">
                    <w:br/>
                    <w:t>majority reported less than 0.1s M ~ 1M</w:t>
                  </w:r>
                </w:p>
              </w:tc>
              <w:tc>
                <w:tcPr>
                  <w:tcW w:w="2226" w:type="dxa"/>
                </w:tcPr>
                <w:p w14:paraId="0123549B" w14:textId="77777777" w:rsidR="00DD4F85" w:rsidRPr="00133C49" w:rsidRDefault="00DD4F85" w:rsidP="00DD4F85">
                  <w:pPr>
                    <w:pStyle w:val="TAL"/>
                    <w:rPr>
                      <w:rFonts w:cs="Arial"/>
                      <w:szCs w:val="18"/>
                    </w:rPr>
                  </w:pPr>
                  <w:r w:rsidRPr="00133C49">
                    <w:rPr>
                      <w:rFonts w:cs="Arial"/>
                      <w:szCs w:val="18"/>
                    </w:rPr>
                    <w:t xml:space="preserve">0.17Mbytes to 21Mbytes </w:t>
                  </w:r>
                  <w:r w:rsidRPr="007870F4">
                    <w:rPr>
                      <w:rFonts w:cs="Arial"/>
                      <w:szCs w:val="18"/>
                      <w:highlight w:val="yellow"/>
                    </w:rPr>
                    <w:t>majority reported less than 1Mbytes ~ 4Mbytes</w:t>
                  </w:r>
                </w:p>
              </w:tc>
              <w:tc>
                <w:tcPr>
                  <w:tcW w:w="2227" w:type="dxa"/>
                </w:tcPr>
                <w:p w14:paraId="43716067" w14:textId="77777777" w:rsidR="00DD4F85" w:rsidRPr="00133C49" w:rsidRDefault="00DD4F85" w:rsidP="00DD4F85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33C49">
                    <w:rPr>
                      <w:rFonts w:ascii="Arial" w:hAnsi="Arial" w:cs="Arial"/>
                      <w:sz w:val="18"/>
                      <w:szCs w:val="18"/>
                    </w:rPr>
                    <w:t xml:space="preserve">15K to 224M </w:t>
                  </w:r>
                  <w:r w:rsidRPr="00133C49">
                    <w:rPr>
                      <w:rFonts w:ascii="Arial" w:hAnsi="Arial" w:cs="Arial"/>
                      <w:sz w:val="18"/>
                      <w:szCs w:val="18"/>
                    </w:rPr>
                    <w:br/>
                    <w:t>majority reported less than 1M ~ 4 M</w:t>
                  </w:r>
                </w:p>
              </w:tc>
            </w:tr>
            <w:tr w:rsidR="00DD4F85" w:rsidRPr="00133C49" w14:paraId="17F91E4C" w14:textId="77777777" w:rsidTr="002201BD">
              <w:trPr>
                <w:jc w:val="center"/>
              </w:trPr>
              <w:tc>
                <w:tcPr>
                  <w:tcW w:w="2226" w:type="dxa"/>
                </w:tcPr>
                <w:p w14:paraId="6D0F5D85" w14:textId="77777777" w:rsidR="00DD4F85" w:rsidRPr="00133C49" w:rsidRDefault="00DD4F85" w:rsidP="00DD4F85">
                  <w:pPr>
                    <w:pStyle w:val="TAL"/>
                  </w:pPr>
                  <w:r w:rsidRPr="00133C49">
                    <w:t>BM-Case 2 DL Tx beam</w:t>
                  </w:r>
                </w:p>
              </w:tc>
              <w:tc>
                <w:tcPr>
                  <w:tcW w:w="2226" w:type="dxa"/>
                </w:tcPr>
                <w:p w14:paraId="018399DA" w14:textId="77777777" w:rsidR="00DD4F85" w:rsidRPr="00133C49" w:rsidRDefault="00DD4F85" w:rsidP="00DD4F85">
                  <w:pPr>
                    <w:pStyle w:val="TAL"/>
                  </w:pPr>
                  <w:r w:rsidRPr="00133C49">
                    <w:t xml:space="preserve">35k to 11M </w:t>
                  </w:r>
                  <w:r w:rsidRPr="00133C49">
                    <w:br/>
                    <w:t>majority reported less than 0.1s M ~ 1M</w:t>
                  </w:r>
                </w:p>
              </w:tc>
              <w:tc>
                <w:tcPr>
                  <w:tcW w:w="2226" w:type="dxa"/>
                </w:tcPr>
                <w:p w14:paraId="30B1EE47" w14:textId="77777777" w:rsidR="00DD4F85" w:rsidRPr="00133C49" w:rsidRDefault="00DD4F85" w:rsidP="00DD4F85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33C49">
                    <w:rPr>
                      <w:rFonts w:ascii="Arial" w:hAnsi="Arial" w:cs="Arial"/>
                      <w:sz w:val="18"/>
                      <w:szCs w:val="18"/>
                    </w:rPr>
                    <w:t xml:space="preserve">0.5Mbytes to 15Mbytes </w:t>
                  </w:r>
                  <w:r w:rsidRPr="007870F4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t>majority reported about 1 Mbytes</w:t>
                  </w:r>
                  <w:r w:rsidRPr="00133C49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27" w:type="dxa"/>
                </w:tcPr>
                <w:p w14:paraId="350EE878" w14:textId="77777777" w:rsidR="00DD4F85" w:rsidRPr="00133C49" w:rsidRDefault="00DD4F85" w:rsidP="00DD4F85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33C49">
                    <w:rPr>
                      <w:rFonts w:ascii="Arial" w:hAnsi="Arial" w:cs="Arial"/>
                      <w:sz w:val="18"/>
                      <w:szCs w:val="18"/>
                    </w:rPr>
                    <w:t xml:space="preserve">~90K to 54M </w:t>
                  </w:r>
                  <w:r w:rsidRPr="00133C49">
                    <w:rPr>
                      <w:rFonts w:ascii="Arial" w:hAnsi="Arial" w:cs="Arial"/>
                      <w:sz w:val="18"/>
                      <w:szCs w:val="18"/>
                    </w:rPr>
                    <w:br/>
                    <w:t>majority reported less than 0.1s M or 1s M</w:t>
                  </w:r>
                </w:p>
              </w:tc>
            </w:tr>
            <w:tr w:rsidR="00DD4F85" w:rsidRPr="00133C49" w14:paraId="28C6EF23" w14:textId="77777777" w:rsidTr="002201BD">
              <w:trPr>
                <w:jc w:val="center"/>
              </w:trPr>
              <w:tc>
                <w:tcPr>
                  <w:tcW w:w="2226" w:type="dxa"/>
                </w:tcPr>
                <w:p w14:paraId="4B0C0B82" w14:textId="77777777" w:rsidR="00DD4F85" w:rsidRPr="00133C49" w:rsidRDefault="00DD4F85" w:rsidP="00DD4F85">
                  <w:pPr>
                    <w:pStyle w:val="TAL"/>
                  </w:pPr>
                  <w:r w:rsidRPr="00133C49">
                    <w:lastRenderedPageBreak/>
                    <w:t>BM-Case 2 DL beam pair</w:t>
                  </w:r>
                </w:p>
              </w:tc>
              <w:tc>
                <w:tcPr>
                  <w:tcW w:w="2226" w:type="dxa"/>
                </w:tcPr>
                <w:p w14:paraId="28225DC5" w14:textId="77777777" w:rsidR="00DD4F85" w:rsidRPr="00133C49" w:rsidRDefault="00DD4F85" w:rsidP="00DD4F85">
                  <w:pPr>
                    <w:pStyle w:val="TAL"/>
                  </w:pPr>
                  <w:r w:rsidRPr="00133C49">
                    <w:t>20k to 13M</w:t>
                  </w:r>
                  <w:r w:rsidRPr="00133C49">
                    <w:br/>
                    <w:t>majority reported about 0.1M~1M</w:t>
                  </w:r>
                </w:p>
              </w:tc>
              <w:tc>
                <w:tcPr>
                  <w:tcW w:w="2226" w:type="dxa"/>
                </w:tcPr>
                <w:p w14:paraId="49742123" w14:textId="77777777" w:rsidR="00DD4F85" w:rsidRPr="00133C49" w:rsidRDefault="00DD4F85" w:rsidP="00DD4F85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33C49">
                    <w:rPr>
                      <w:rFonts w:ascii="Arial" w:hAnsi="Arial" w:cs="Arial"/>
                      <w:sz w:val="18"/>
                      <w:szCs w:val="18"/>
                    </w:rPr>
                    <w:t xml:space="preserve">0.08M to 15M </w:t>
                  </w:r>
                  <w:r w:rsidRPr="00133C49">
                    <w:rPr>
                      <w:rFonts w:ascii="Arial" w:hAnsi="Arial" w:cs="Arial"/>
                      <w:sz w:val="18"/>
                      <w:szCs w:val="18"/>
                    </w:rPr>
                    <w:br/>
                  </w:r>
                  <w:r w:rsidRPr="007870F4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t>majority reported about 1Mbytes</w:t>
                  </w:r>
                  <w:r w:rsidRPr="00133C49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27" w:type="dxa"/>
                </w:tcPr>
                <w:p w14:paraId="07281C00" w14:textId="77777777" w:rsidR="00DD4F85" w:rsidRPr="00133C49" w:rsidRDefault="00DD4F85" w:rsidP="00DD4F85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33C49">
                    <w:rPr>
                      <w:rFonts w:ascii="Arial" w:hAnsi="Arial" w:cs="Arial"/>
                      <w:sz w:val="18"/>
                      <w:szCs w:val="18"/>
                    </w:rPr>
                    <w:t>~90K to 443M</w:t>
                  </w:r>
                  <w:r w:rsidRPr="00133C49">
                    <w:rPr>
                      <w:rFonts w:ascii="Arial" w:hAnsi="Arial" w:cs="Arial"/>
                      <w:sz w:val="18"/>
                      <w:szCs w:val="18"/>
                    </w:rPr>
                    <w:br/>
                    <w:t>majority reported less than 0.4 M or 1s M</w:t>
                  </w:r>
                </w:p>
              </w:tc>
            </w:tr>
          </w:tbl>
          <w:p w14:paraId="7CA2C005" w14:textId="5FD896B0" w:rsidR="00DD4F85" w:rsidRDefault="00DD4F85" w:rsidP="00B71471">
            <w:pPr>
              <w:pStyle w:val="ListParagraph"/>
              <w:ind w:left="0"/>
              <w:rPr>
                <w:rFonts w:ascii="Times New Roman" w:eastAsiaTheme="minorEastAsia" w:hAnsi="Times New Roman"/>
                <w:sz w:val="21"/>
                <w:szCs w:val="21"/>
                <w:lang w:val="en-GB" w:eastAsia="zh-CN"/>
              </w:rPr>
            </w:pPr>
          </w:p>
        </w:tc>
      </w:tr>
      <w:tr w:rsidR="00432046" w14:paraId="2EE20CA8" w14:textId="77777777" w:rsidTr="00DD4F85">
        <w:tc>
          <w:tcPr>
            <w:tcW w:w="9350" w:type="dxa"/>
          </w:tcPr>
          <w:p w14:paraId="213F00EF" w14:textId="77777777" w:rsidR="00432046" w:rsidRPr="00942E16" w:rsidRDefault="00432046" w:rsidP="00942E16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 w:rsidRPr="00942E16">
              <w:rPr>
                <w:rFonts w:eastAsiaTheme="minorEastAsia"/>
                <w:sz w:val="21"/>
                <w:szCs w:val="21"/>
                <w:lang w:eastAsia="zh-CN"/>
              </w:rPr>
              <w:lastRenderedPageBreak/>
              <w:t>From TR38.744:</w:t>
            </w:r>
          </w:p>
          <w:p w14:paraId="0913A1AD" w14:textId="77777777" w:rsidR="00432046" w:rsidRDefault="00432046" w:rsidP="00432046">
            <w:pPr>
              <w:pStyle w:val="TH"/>
              <w:rPr>
                <w:rFonts w:eastAsia="Times New Roman"/>
                <w:lang w:eastAsia="zh-CN"/>
              </w:rPr>
            </w:pPr>
            <w:r>
              <w:t>Table 5.2.2-1: Analysis of complexity of AIML models</w:t>
            </w:r>
            <w:r>
              <w:br/>
              <w:t>used for evaluations in RRM measurement prediction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85"/>
              <w:gridCol w:w="2190"/>
              <w:gridCol w:w="2188"/>
              <w:gridCol w:w="2201"/>
            </w:tblGrid>
            <w:tr w:rsidR="00432046" w14:paraId="6F826FB0" w14:textId="77777777" w:rsidTr="009C284D">
              <w:trPr>
                <w:jc w:val="center"/>
              </w:trPr>
              <w:tc>
                <w:tcPr>
                  <w:tcW w:w="2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512E1CF3" w14:textId="77777777" w:rsidR="00432046" w:rsidRDefault="00432046" w:rsidP="00432046">
                  <w:pPr>
                    <w:pStyle w:val="TAH"/>
                    <w:rPr>
                      <w:lang w:eastAsia="en-GB"/>
                    </w:rPr>
                  </w:pPr>
                  <w:bookmarkStart w:id="1" w:name="_MCCTEMPBM_CRPT09670004___4" w:colFirst="1" w:colLast="2"/>
                </w:p>
              </w:tc>
              <w:tc>
                <w:tcPr>
                  <w:tcW w:w="2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71196B78" w14:textId="77777777" w:rsidR="00432046" w:rsidRDefault="00432046" w:rsidP="00432046">
                  <w:pPr>
                    <w:pStyle w:val="TAH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Model complexity in number of model parameters</w:t>
                  </w:r>
                </w:p>
              </w:tc>
              <w:tc>
                <w:tcPr>
                  <w:tcW w:w="2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773CC896" w14:textId="77777777" w:rsidR="00432046" w:rsidRDefault="00432046" w:rsidP="00432046">
                  <w:pPr>
                    <w:pStyle w:val="TAH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Model complexity in model size</w:t>
                  </w:r>
                </w:p>
              </w:tc>
              <w:tc>
                <w:tcPr>
                  <w:tcW w:w="2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71E81534" w14:textId="77777777" w:rsidR="00432046" w:rsidRDefault="00432046" w:rsidP="00432046">
                  <w:pPr>
                    <w:pStyle w:val="TAH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Computational complexity (FLOPs)</w:t>
                  </w:r>
                </w:p>
              </w:tc>
            </w:tr>
            <w:bookmarkEnd w:id="1"/>
            <w:tr w:rsidR="00432046" w14:paraId="2458F260" w14:textId="77777777" w:rsidTr="009C284D">
              <w:trPr>
                <w:jc w:val="center"/>
              </w:trPr>
              <w:tc>
                <w:tcPr>
                  <w:tcW w:w="2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03A041" w14:textId="77777777" w:rsidR="00432046" w:rsidRDefault="00432046" w:rsidP="00432046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FR1 to FR1 intra-frequency temporal domain case B</w:t>
                  </w:r>
                </w:p>
              </w:tc>
              <w:tc>
                <w:tcPr>
                  <w:tcW w:w="2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27DE69" w14:textId="77777777" w:rsidR="00432046" w:rsidRDefault="00432046" w:rsidP="00432046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16K to 1.51M</w:t>
                  </w:r>
                </w:p>
                <w:p w14:paraId="2C8C6BA4" w14:textId="77777777" w:rsidR="00432046" w:rsidRDefault="00432046" w:rsidP="00432046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majority reported less than 0.8M</w:t>
                  </w:r>
                </w:p>
              </w:tc>
              <w:tc>
                <w:tcPr>
                  <w:tcW w:w="2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0A320B" w14:textId="77777777" w:rsidR="00432046" w:rsidRDefault="00432046" w:rsidP="00432046">
                  <w:pPr>
                    <w:pStyle w:val="TAL"/>
                    <w:rPr>
                      <w:rFonts w:cs="Arial"/>
                      <w:szCs w:val="18"/>
                      <w:lang w:eastAsia="en-GB"/>
                    </w:rPr>
                  </w:pPr>
                  <w:r>
                    <w:rPr>
                      <w:rFonts w:cs="Arial"/>
                      <w:szCs w:val="18"/>
                      <w:lang w:eastAsia="en-GB"/>
                    </w:rPr>
                    <w:t xml:space="preserve">67Kbytes to 5.1Mbytes </w:t>
                  </w:r>
                  <w:r w:rsidRPr="00942E16">
                    <w:rPr>
                      <w:rFonts w:cs="Arial"/>
                      <w:szCs w:val="18"/>
                      <w:highlight w:val="yellow"/>
                      <w:lang w:eastAsia="en-GB"/>
                    </w:rPr>
                    <w:t>majority reported less than 1Mbytes</w:t>
                  </w:r>
                </w:p>
              </w:tc>
              <w:tc>
                <w:tcPr>
                  <w:tcW w:w="2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2EA410" w14:textId="77777777" w:rsidR="00432046" w:rsidRDefault="00432046" w:rsidP="00432046">
                  <w:pPr>
                    <w:rPr>
                      <w:rFonts w:cs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cs="Arial"/>
                      <w:sz w:val="18"/>
                      <w:szCs w:val="18"/>
                      <w:lang w:eastAsia="en-GB"/>
                    </w:rPr>
                    <w:t xml:space="preserve">0.12M to 23.86M </w:t>
                  </w:r>
                  <w:r>
                    <w:rPr>
                      <w:rFonts w:cs="Arial"/>
                      <w:sz w:val="18"/>
                      <w:szCs w:val="18"/>
                      <w:lang w:eastAsia="en-GB"/>
                    </w:rPr>
                    <w:br/>
                    <w:t xml:space="preserve">majority reported less than 3M </w:t>
                  </w:r>
                </w:p>
              </w:tc>
            </w:tr>
            <w:tr w:rsidR="00432046" w14:paraId="7BF089C4" w14:textId="77777777" w:rsidTr="009C284D">
              <w:trPr>
                <w:jc w:val="center"/>
              </w:trPr>
              <w:tc>
                <w:tcPr>
                  <w:tcW w:w="2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570A65" w14:textId="77777777" w:rsidR="00432046" w:rsidRDefault="00432046" w:rsidP="00432046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FR1 to FR1 inter-frequency (frequency domain)</w:t>
                  </w:r>
                </w:p>
              </w:tc>
              <w:tc>
                <w:tcPr>
                  <w:tcW w:w="2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367D0A" w14:textId="77777777" w:rsidR="00432046" w:rsidRDefault="00432046" w:rsidP="00432046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 xml:space="preserve">0.22K to 1.84M </w:t>
                  </w:r>
                  <w:r>
                    <w:rPr>
                      <w:lang w:eastAsia="en-GB"/>
                    </w:rPr>
                    <w:br/>
                    <w:t>majority reported less than 0.33M</w:t>
                  </w:r>
                </w:p>
              </w:tc>
              <w:tc>
                <w:tcPr>
                  <w:tcW w:w="2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67B2E2" w14:textId="77777777" w:rsidR="00432046" w:rsidRDefault="00432046" w:rsidP="00432046">
                  <w:pPr>
                    <w:pStyle w:val="TAL"/>
                    <w:rPr>
                      <w:rFonts w:cs="Arial"/>
                      <w:szCs w:val="18"/>
                      <w:lang w:eastAsia="en-GB"/>
                    </w:rPr>
                  </w:pPr>
                  <w:r>
                    <w:rPr>
                      <w:rFonts w:cs="Arial"/>
                      <w:szCs w:val="18"/>
                      <w:lang w:eastAsia="en-GB"/>
                    </w:rPr>
                    <w:t xml:space="preserve">2.1Kbytes to 7.3Mbytes </w:t>
                  </w:r>
                  <w:r w:rsidRPr="00942E16">
                    <w:rPr>
                      <w:rFonts w:cs="Arial"/>
                      <w:szCs w:val="18"/>
                      <w:highlight w:val="yellow"/>
                      <w:lang w:eastAsia="en-GB"/>
                    </w:rPr>
                    <w:t>majority reported less than 1Mbytes</w:t>
                  </w:r>
                </w:p>
              </w:tc>
              <w:tc>
                <w:tcPr>
                  <w:tcW w:w="2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468888" w14:textId="77777777" w:rsidR="00432046" w:rsidRDefault="00432046" w:rsidP="00432046">
                  <w:pPr>
                    <w:rPr>
                      <w:rFonts w:cs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cs="Arial"/>
                      <w:sz w:val="18"/>
                      <w:szCs w:val="18"/>
                      <w:lang w:eastAsia="en-GB"/>
                    </w:rPr>
                    <w:t xml:space="preserve">5K to 66M </w:t>
                  </w:r>
                  <w:r>
                    <w:rPr>
                      <w:rFonts w:cs="Arial"/>
                      <w:sz w:val="18"/>
                      <w:szCs w:val="18"/>
                      <w:lang w:eastAsia="en-GB"/>
                    </w:rPr>
                    <w:br/>
                    <w:t>majority reported less than 3M</w:t>
                  </w:r>
                </w:p>
              </w:tc>
            </w:tr>
            <w:tr w:rsidR="00432046" w14:paraId="259F1E8C" w14:textId="77777777" w:rsidTr="009C284D">
              <w:trPr>
                <w:jc w:val="center"/>
              </w:trPr>
              <w:tc>
                <w:tcPr>
                  <w:tcW w:w="2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E22587" w14:textId="77777777" w:rsidR="00432046" w:rsidRDefault="00432046" w:rsidP="00432046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FR2 to FR2 intra-frequency temporal domain case A</w:t>
                  </w:r>
                </w:p>
              </w:tc>
              <w:tc>
                <w:tcPr>
                  <w:tcW w:w="2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C699A9" w14:textId="77777777" w:rsidR="00432046" w:rsidRDefault="00432046" w:rsidP="00432046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 xml:space="preserve">4.5k to 1.38M </w:t>
                  </w:r>
                  <w:r>
                    <w:rPr>
                      <w:lang w:eastAsia="en-GB"/>
                    </w:rPr>
                    <w:br/>
                    <w:t>majority reported less than 0.7M</w:t>
                  </w:r>
                </w:p>
              </w:tc>
              <w:tc>
                <w:tcPr>
                  <w:tcW w:w="2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01DEA1" w14:textId="77777777" w:rsidR="00432046" w:rsidRDefault="00432046" w:rsidP="00432046">
                  <w:pPr>
                    <w:rPr>
                      <w:rFonts w:cs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cs="Arial"/>
                      <w:sz w:val="18"/>
                      <w:szCs w:val="18"/>
                      <w:lang w:eastAsia="en-GB"/>
                    </w:rPr>
                    <w:t xml:space="preserve">69Kbytes to 10.8Mbytes </w:t>
                  </w:r>
                  <w:r w:rsidRPr="00942E16">
                    <w:rPr>
                      <w:rFonts w:cs="Arial"/>
                      <w:sz w:val="18"/>
                      <w:szCs w:val="18"/>
                      <w:highlight w:val="yellow"/>
                      <w:lang w:eastAsia="en-GB"/>
                    </w:rPr>
                    <w:t>majority reported less 0.74 Mbytes</w:t>
                  </w:r>
                  <w:r>
                    <w:rPr>
                      <w:rFonts w:cs="Arial"/>
                      <w:sz w:val="18"/>
                      <w:szCs w:val="18"/>
                      <w:lang w:eastAsia="en-GB"/>
                    </w:rPr>
                    <w:t xml:space="preserve"> </w:t>
                  </w:r>
                </w:p>
              </w:tc>
              <w:tc>
                <w:tcPr>
                  <w:tcW w:w="2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C6B875" w14:textId="77777777" w:rsidR="00432046" w:rsidRDefault="00432046" w:rsidP="00432046">
                  <w:pPr>
                    <w:rPr>
                      <w:rFonts w:cs="Arial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cs="Arial"/>
                      <w:sz w:val="18"/>
                      <w:szCs w:val="18"/>
                      <w:lang w:eastAsia="en-GB"/>
                    </w:rPr>
                    <w:t xml:space="preserve">20K to 33.1M </w:t>
                  </w:r>
                  <w:r>
                    <w:rPr>
                      <w:rFonts w:cs="Arial"/>
                      <w:sz w:val="18"/>
                      <w:szCs w:val="18"/>
                      <w:lang w:eastAsia="en-GB"/>
                    </w:rPr>
                    <w:br/>
                    <w:t>majority reported less than 10M</w:t>
                  </w:r>
                </w:p>
              </w:tc>
            </w:tr>
          </w:tbl>
          <w:p w14:paraId="0597E2BC" w14:textId="77777777" w:rsidR="00432046" w:rsidRDefault="00432046" w:rsidP="00B71471">
            <w:pPr>
              <w:pStyle w:val="ListParagraph"/>
              <w:ind w:left="0"/>
              <w:rPr>
                <w:rFonts w:ascii="Times New Roman" w:eastAsiaTheme="minorEastAsia" w:hAnsi="Times New Roman"/>
                <w:sz w:val="21"/>
                <w:szCs w:val="21"/>
                <w:lang w:val="en-GB" w:eastAsia="zh-CN"/>
              </w:rPr>
            </w:pPr>
          </w:p>
        </w:tc>
      </w:tr>
    </w:tbl>
    <w:p w14:paraId="1473D5B1" w14:textId="77777777" w:rsidR="00432046" w:rsidRPr="00432046" w:rsidRDefault="00432046">
      <w:pPr>
        <w:pStyle w:val="ListParagraph"/>
        <w:ind w:left="360"/>
        <w:rPr>
          <w:rFonts w:ascii="Times New Roman" w:eastAsiaTheme="minorEastAsia" w:hAnsi="Times New Roman"/>
          <w:sz w:val="21"/>
          <w:szCs w:val="21"/>
          <w:lang w:eastAsia="zh-CN"/>
        </w:rPr>
      </w:pPr>
    </w:p>
    <w:p w14:paraId="34140868" w14:textId="73898F4A" w:rsidR="008130D1" w:rsidRPr="00942E16" w:rsidRDefault="00D136CD" w:rsidP="00942E16">
      <w:pPr>
        <w:pStyle w:val="ListParagraph"/>
        <w:ind w:left="360"/>
        <w:rPr>
          <w:rFonts w:eastAsiaTheme="minorEastAsia"/>
          <w:sz w:val="21"/>
          <w:szCs w:val="21"/>
          <w:lang w:eastAsia="zh-CN"/>
        </w:rPr>
      </w:pPr>
      <w:r>
        <w:rPr>
          <w:rFonts w:ascii="Times New Roman" w:eastAsiaTheme="minorEastAsia" w:hAnsi="Times New Roman"/>
          <w:sz w:val="21"/>
          <w:szCs w:val="21"/>
          <w:lang w:eastAsia="zh-CN"/>
        </w:rPr>
        <w:t>It is</w:t>
      </w:r>
      <w:r w:rsidR="004A14E6">
        <w:rPr>
          <w:rFonts w:ascii="Times New Roman" w:eastAsiaTheme="minorEastAsia" w:hAnsi="Times New Roman"/>
          <w:sz w:val="21"/>
          <w:szCs w:val="21"/>
          <w:lang w:eastAsia="zh-CN"/>
        </w:rPr>
        <w:t xml:space="preserve"> further captured in </w:t>
      </w:r>
      <w:r w:rsidR="004A14E6" w:rsidRPr="004A14E6">
        <w:rPr>
          <w:rFonts w:ascii="Times New Roman" w:eastAsiaTheme="minorEastAsia" w:hAnsi="Times New Roman"/>
          <w:sz w:val="21"/>
          <w:szCs w:val="21"/>
          <w:lang w:eastAsia="zh-CN"/>
        </w:rPr>
        <w:t>ITU-R</w:t>
      </w:r>
      <w:r w:rsidR="004A14E6">
        <w:rPr>
          <w:rFonts w:ascii="Times New Roman" w:eastAsiaTheme="minorEastAsia" w:hAnsi="Times New Roman"/>
          <w:sz w:val="21"/>
          <w:szCs w:val="21"/>
          <w:lang w:eastAsia="zh-CN"/>
        </w:rPr>
        <w:t xml:space="preserve"> minimum requirements related to technical performance for IMT-2030 radio interface(s)</w:t>
      </w:r>
      <w:r>
        <w:rPr>
          <w:rFonts w:ascii="Times New Roman" w:eastAsiaTheme="minorEastAsia" w:hAnsi="Times New Roman"/>
          <w:sz w:val="21"/>
          <w:szCs w:val="21"/>
          <w:lang w:eastAsia="zh-CN"/>
        </w:rPr>
        <w:t xml:space="preserve"> [6]</w:t>
      </w:r>
      <w:r w:rsidR="004A14E6">
        <w:rPr>
          <w:rFonts w:ascii="Times New Roman" w:eastAsiaTheme="minorEastAsia" w:hAnsi="Times New Roman"/>
          <w:sz w:val="21"/>
          <w:szCs w:val="21"/>
          <w:lang w:eastAsia="zh-CN"/>
        </w:rPr>
        <w:t xml:space="preserve">, 6G is expected to support </w:t>
      </w:r>
      <w:r w:rsidR="004A14E6" w:rsidRPr="004A14E6">
        <w:rPr>
          <w:rFonts w:ascii="Times New Roman" w:eastAsiaTheme="minorEastAsia" w:hAnsi="Times New Roman"/>
          <w:sz w:val="21"/>
          <w:szCs w:val="21"/>
          <w:lang w:eastAsia="zh-CN"/>
        </w:rPr>
        <w:t xml:space="preserve">"user experienced" data rate </w:t>
      </w:r>
      <w:r w:rsidR="004A14E6">
        <w:rPr>
          <w:rFonts w:ascii="Times New Roman" w:eastAsiaTheme="minorEastAsia" w:hAnsi="Times New Roman"/>
          <w:sz w:val="21"/>
          <w:szCs w:val="21"/>
          <w:lang w:eastAsia="zh-CN"/>
        </w:rPr>
        <w:t>around at least 150 or 300 Mbps.</w:t>
      </w:r>
      <w:r w:rsidR="006940F5" w:rsidRPr="006940F5">
        <w:rPr>
          <w:rFonts w:ascii="Times New Roman" w:eastAsiaTheme="minorEastAsia" w:hAnsi="Times New Roman"/>
          <w:sz w:val="21"/>
          <w:szCs w:val="21"/>
          <w:lang w:eastAsia="zh-CN"/>
        </w:rPr>
        <w:t xml:space="preserve"> </w:t>
      </w:r>
      <w:r w:rsidR="006940F5">
        <w:rPr>
          <w:rFonts w:ascii="Times New Roman" w:eastAsiaTheme="minorEastAsia" w:hAnsi="Times New Roman"/>
          <w:sz w:val="21"/>
          <w:szCs w:val="21"/>
          <w:lang w:eastAsia="zh-CN"/>
        </w:rPr>
        <w:t xml:space="preserve">In our understanding, </w:t>
      </w:r>
      <w:r>
        <w:rPr>
          <w:rFonts w:ascii="Times New Roman" w:eastAsiaTheme="minorEastAsia" w:hAnsi="Times New Roman"/>
          <w:sz w:val="21"/>
          <w:szCs w:val="21"/>
          <w:lang w:eastAsia="zh-CN"/>
        </w:rPr>
        <w:t>the limited size of AI/ML model (e.g.,</w:t>
      </w:r>
      <w:r w:rsidR="006940F5">
        <w:rPr>
          <w:rFonts w:ascii="Times New Roman" w:eastAsiaTheme="minorEastAsia" w:hAnsi="Times New Roman"/>
          <w:sz w:val="21"/>
          <w:szCs w:val="21"/>
          <w:lang w:eastAsia="zh-CN"/>
        </w:rPr>
        <w:t xml:space="preserve"> 25Mbytes</w:t>
      </w:r>
      <w:r>
        <w:rPr>
          <w:rFonts w:ascii="Times New Roman" w:eastAsiaTheme="minorEastAsia" w:hAnsi="Times New Roman"/>
          <w:sz w:val="21"/>
          <w:szCs w:val="21"/>
          <w:lang w:eastAsia="zh-CN"/>
        </w:rPr>
        <w:t>) will not cause congestion issue</w:t>
      </w:r>
      <w:r w:rsidR="006940F5">
        <w:rPr>
          <w:rFonts w:ascii="Times New Roman" w:eastAsiaTheme="minorEastAsia" w:hAnsi="Times New Roman"/>
          <w:sz w:val="21"/>
          <w:szCs w:val="21"/>
          <w:lang w:eastAsia="zh-CN"/>
        </w:rPr>
        <w:t xml:space="preserve"> within 6G network</w:t>
      </w:r>
      <w:r>
        <w:rPr>
          <w:rFonts w:ascii="Times New Roman" w:eastAsiaTheme="minorEastAsia" w:hAnsi="Times New Roman"/>
          <w:sz w:val="21"/>
          <w:szCs w:val="21"/>
          <w:lang w:eastAsia="zh-CN"/>
        </w:rPr>
        <w:t>.</w:t>
      </w:r>
      <w:r w:rsidR="00696007">
        <w:rPr>
          <w:rFonts w:ascii="Times New Roman" w:eastAsiaTheme="minorEastAsia" w:hAnsi="Times New Roman"/>
          <w:sz w:val="21"/>
          <w:szCs w:val="21"/>
          <w:lang w:eastAsia="zh-CN"/>
        </w:rPr>
        <w:t xml:space="preserve"> </w:t>
      </w:r>
    </w:p>
    <w:p w14:paraId="24F62484" w14:textId="3D95B3CC" w:rsidR="007870F4" w:rsidRDefault="00F657E2" w:rsidP="00B71471">
      <w:pPr>
        <w:pStyle w:val="ListParagraph"/>
        <w:ind w:left="360"/>
        <w:rPr>
          <w:rFonts w:ascii="Times New Roman" w:eastAsiaTheme="minorEastAsia" w:hAnsi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/>
          <w:sz w:val="21"/>
          <w:szCs w:val="21"/>
          <w:lang w:eastAsia="zh-CN"/>
        </w:rPr>
        <w:t xml:space="preserve">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990"/>
      </w:tblGrid>
      <w:tr w:rsidR="00DD4F85" w14:paraId="0A400613" w14:textId="77777777" w:rsidTr="00DD4F85">
        <w:tc>
          <w:tcPr>
            <w:tcW w:w="9350" w:type="dxa"/>
          </w:tcPr>
          <w:p w14:paraId="2F68F123" w14:textId="77777777" w:rsidR="00DD4F85" w:rsidRPr="00F53C1D" w:rsidRDefault="00DD4F85" w:rsidP="00DD4F85">
            <w:pPr>
              <w:pStyle w:val="TableNo"/>
              <w:spacing w:before="240"/>
            </w:pPr>
            <w:r w:rsidRPr="00F53C1D">
              <w:t>Table 1</w:t>
            </w:r>
          </w:p>
          <w:p w14:paraId="67F7A387" w14:textId="77777777" w:rsidR="00DD4F85" w:rsidRPr="00F53C1D" w:rsidRDefault="00DD4F85" w:rsidP="00DD4F85">
            <w:pPr>
              <w:pStyle w:val="Tabletitle"/>
            </w:pPr>
            <w:r w:rsidRPr="00F53C1D">
              <w:t>5</w:t>
            </w:r>
            <w:r w:rsidRPr="00F53C1D">
              <w:rPr>
                <w:vertAlign w:val="superscript"/>
              </w:rPr>
              <w:t>th</w:t>
            </w:r>
            <w:r w:rsidRPr="00F53C1D">
              <w:t xml:space="preserve"> percentile user </w:t>
            </w:r>
            <w:r w:rsidRPr="00F53C1D">
              <w:rPr>
                <w:lang w:eastAsia="zh-CN"/>
              </w:rPr>
              <w:t>data rate</w:t>
            </w: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2633"/>
              <w:gridCol w:w="3218"/>
              <w:gridCol w:w="2913"/>
            </w:tblGrid>
            <w:tr w:rsidR="00DD4F85" w:rsidRPr="00F53C1D" w14:paraId="3AE7E2BD" w14:textId="77777777" w:rsidTr="008644B9">
              <w:tc>
                <w:tcPr>
                  <w:tcW w:w="1502" w:type="pct"/>
                </w:tcPr>
                <w:p w14:paraId="22496DC0" w14:textId="77777777" w:rsidR="00DD4F85" w:rsidRPr="00F53C1D" w:rsidRDefault="00DD4F85" w:rsidP="00DD4F85">
                  <w:pPr>
                    <w:pStyle w:val="Tablehead"/>
                  </w:pPr>
                  <w:r w:rsidRPr="00F53C1D">
                    <w:t>Test environment</w:t>
                  </w:r>
                </w:p>
              </w:tc>
              <w:tc>
                <w:tcPr>
                  <w:tcW w:w="1836" w:type="pct"/>
                </w:tcPr>
                <w:p w14:paraId="76043451" w14:textId="77777777" w:rsidR="00DD4F85" w:rsidRPr="00F53C1D" w:rsidRDefault="00DD4F85" w:rsidP="00DD4F85">
                  <w:pPr>
                    <w:pStyle w:val="Tablehead"/>
                    <w:jc w:val="left"/>
                  </w:pPr>
                  <w:r w:rsidRPr="00F53C1D">
                    <w:t>5</w:t>
                  </w:r>
                  <w:r w:rsidRPr="00F53C1D">
                    <w:rPr>
                      <w:vertAlign w:val="superscript"/>
                    </w:rPr>
                    <w:t>th</w:t>
                  </w:r>
                  <w:r w:rsidRPr="00F53C1D">
                    <w:t xml:space="preserve"> percentile DL user data rate</w:t>
                  </w:r>
                </w:p>
              </w:tc>
              <w:tc>
                <w:tcPr>
                  <w:tcW w:w="1662" w:type="pct"/>
                </w:tcPr>
                <w:p w14:paraId="1A57F1E7" w14:textId="77777777" w:rsidR="00DD4F85" w:rsidRPr="00F53C1D" w:rsidRDefault="00DD4F85" w:rsidP="00DD4F85">
                  <w:pPr>
                    <w:pStyle w:val="Tablehead"/>
                  </w:pPr>
                  <w:r w:rsidRPr="00F53C1D">
                    <w:t>5</w:t>
                  </w:r>
                  <w:r w:rsidRPr="00F53C1D">
                    <w:rPr>
                      <w:vertAlign w:val="superscript"/>
                    </w:rPr>
                    <w:t>th</w:t>
                  </w:r>
                  <w:r w:rsidRPr="00F53C1D">
                    <w:t xml:space="preserve"> percentile UL user data rate</w:t>
                  </w:r>
                </w:p>
              </w:tc>
            </w:tr>
            <w:tr w:rsidR="00DD4F85" w:rsidRPr="00F53C1D" w14:paraId="79AF2D6D" w14:textId="77777777" w:rsidTr="008644B9">
              <w:tc>
                <w:tcPr>
                  <w:tcW w:w="1502" w:type="pct"/>
                </w:tcPr>
                <w:p w14:paraId="6CF252DC" w14:textId="77777777" w:rsidR="00DD4F85" w:rsidRPr="00F53C1D" w:rsidRDefault="00DD4F85" w:rsidP="00DD4F85">
                  <w:pPr>
                    <w:pStyle w:val="Tabletext"/>
                  </w:pPr>
                  <w:r w:rsidRPr="00F53C1D">
                    <w:t>Dense Urban-IC</w:t>
                  </w:r>
                </w:p>
              </w:tc>
              <w:tc>
                <w:tcPr>
                  <w:tcW w:w="1836" w:type="pct"/>
                </w:tcPr>
                <w:p w14:paraId="2761B8D6" w14:textId="77777777" w:rsidR="00DD4F85" w:rsidRPr="00F53C1D" w:rsidRDefault="00DD4F85" w:rsidP="00DD4F85">
                  <w:pPr>
                    <w:pStyle w:val="Tabletext"/>
                    <w:jc w:val="center"/>
                  </w:pPr>
                  <w:r w:rsidRPr="004A14E6">
                    <w:rPr>
                      <w:highlight w:val="yellow"/>
                    </w:rPr>
                    <w:t>[150 or 300 Mbps]</w:t>
                  </w:r>
                </w:p>
              </w:tc>
              <w:tc>
                <w:tcPr>
                  <w:tcW w:w="1662" w:type="pct"/>
                </w:tcPr>
                <w:p w14:paraId="6AFCA768" w14:textId="77777777" w:rsidR="00DD4F85" w:rsidRPr="00F53C1D" w:rsidRDefault="00DD4F85" w:rsidP="00DD4F85">
                  <w:pPr>
                    <w:pStyle w:val="Tabletext"/>
                    <w:jc w:val="center"/>
                  </w:pPr>
                  <w:r w:rsidRPr="00F53C1D">
                    <w:t>[50 or 75 Mbps]</w:t>
                  </w:r>
                </w:p>
              </w:tc>
            </w:tr>
            <w:tr w:rsidR="00DD4F85" w:rsidRPr="00F53C1D" w14:paraId="6BF1376B" w14:textId="77777777" w:rsidTr="008644B9">
              <w:tc>
                <w:tcPr>
                  <w:tcW w:w="1502" w:type="pct"/>
                </w:tcPr>
                <w:p w14:paraId="506E971F" w14:textId="77777777" w:rsidR="00DD4F85" w:rsidRPr="00F53C1D" w:rsidRDefault="00DD4F85" w:rsidP="00DD4F85">
                  <w:pPr>
                    <w:pStyle w:val="Tabletext"/>
                  </w:pPr>
                  <w:r w:rsidRPr="00F53C1D">
                    <w:t>[Rural-UC]</w:t>
                  </w:r>
                </w:p>
              </w:tc>
              <w:tc>
                <w:tcPr>
                  <w:tcW w:w="1836" w:type="pct"/>
                </w:tcPr>
                <w:p w14:paraId="3DA86916" w14:textId="77777777" w:rsidR="00DD4F85" w:rsidRPr="00F53C1D" w:rsidRDefault="00DD4F85" w:rsidP="00DD4F85">
                  <w:pPr>
                    <w:pStyle w:val="Tabletext"/>
                  </w:pPr>
                </w:p>
              </w:tc>
              <w:tc>
                <w:tcPr>
                  <w:tcW w:w="1662" w:type="pct"/>
                </w:tcPr>
                <w:p w14:paraId="00D44F42" w14:textId="77777777" w:rsidR="00DD4F85" w:rsidRPr="00F53C1D" w:rsidRDefault="00DD4F85" w:rsidP="00DD4F85">
                  <w:pPr>
                    <w:pStyle w:val="Tabletext"/>
                    <w:jc w:val="center"/>
                  </w:pPr>
                </w:p>
              </w:tc>
            </w:tr>
          </w:tbl>
          <w:p w14:paraId="45668D1A" w14:textId="77777777" w:rsidR="00DD4F85" w:rsidRDefault="00DD4F85" w:rsidP="00B71471">
            <w:pPr>
              <w:pStyle w:val="ListParagraph"/>
              <w:ind w:left="0"/>
              <w:rPr>
                <w:rFonts w:ascii="Times New Roman" w:eastAsiaTheme="minorEastAsia" w:hAnsi="Times New Roman"/>
                <w:sz w:val="21"/>
                <w:szCs w:val="21"/>
                <w:lang w:eastAsia="zh-CN"/>
              </w:rPr>
            </w:pPr>
          </w:p>
        </w:tc>
      </w:tr>
    </w:tbl>
    <w:p w14:paraId="527988D0" w14:textId="77777777" w:rsidR="00DD4F85" w:rsidRDefault="00DD4F85" w:rsidP="00E8279D">
      <w:pPr>
        <w:rPr>
          <w:rFonts w:eastAsiaTheme="minorEastAsia"/>
          <w:sz w:val="21"/>
          <w:szCs w:val="21"/>
          <w:lang w:eastAsia="zh-CN"/>
        </w:rPr>
      </w:pPr>
    </w:p>
    <w:p w14:paraId="6166195A" w14:textId="6DF12810" w:rsidR="00C45B6C" w:rsidRPr="006C618A" w:rsidRDefault="00C45B6C" w:rsidP="006C618A">
      <w:pPr>
        <w:pStyle w:val="Obs-prop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 xml:space="preserve">bservation </w:t>
      </w:r>
      <w:r w:rsidR="00594611">
        <w:rPr>
          <w:lang w:eastAsia="zh-CN"/>
        </w:rPr>
        <w:t>4</w:t>
      </w:r>
      <w:r>
        <w:rPr>
          <w:lang w:eastAsia="zh-CN"/>
        </w:rPr>
        <w:t xml:space="preserve">: According to </w:t>
      </w:r>
      <w:r w:rsidR="00D21235">
        <w:rPr>
          <w:lang w:eastAsia="zh-CN"/>
        </w:rPr>
        <w:t xml:space="preserve">5G AI/ML </w:t>
      </w:r>
      <w:r w:rsidR="00D51C5C">
        <w:rPr>
          <w:lang w:eastAsia="zh-CN"/>
        </w:rPr>
        <w:t xml:space="preserve">use cases captured in </w:t>
      </w:r>
      <w:r w:rsidR="00D21235">
        <w:rPr>
          <w:lang w:eastAsia="zh-CN"/>
        </w:rPr>
        <w:t>TR 38.843</w:t>
      </w:r>
      <w:r w:rsidR="0091375F">
        <w:rPr>
          <w:lang w:eastAsia="zh-CN"/>
        </w:rPr>
        <w:t xml:space="preserve"> and TR 38.744</w:t>
      </w:r>
      <w:r w:rsidR="00D21235">
        <w:rPr>
          <w:lang w:eastAsia="zh-CN"/>
        </w:rPr>
        <w:t xml:space="preserve">, </w:t>
      </w:r>
      <w:r w:rsidR="00D21235">
        <w:rPr>
          <w:rFonts w:eastAsiaTheme="minorEastAsia"/>
          <w:sz w:val="21"/>
          <w:szCs w:val="21"/>
          <w:lang w:eastAsia="zh-CN"/>
        </w:rPr>
        <w:t>majority reported AI/ML model size is between 0.1 Mbytes and 4Mbtes, even the maximum reported AI/</w:t>
      </w:r>
      <w:r w:rsidR="00D21235">
        <w:rPr>
          <w:rFonts w:eastAsiaTheme="minorEastAsia" w:hint="eastAsia"/>
          <w:sz w:val="21"/>
          <w:szCs w:val="21"/>
          <w:lang w:eastAsia="zh-CN"/>
        </w:rPr>
        <w:t>ML</w:t>
      </w:r>
      <w:r w:rsidR="00D21235">
        <w:rPr>
          <w:rFonts w:eastAsiaTheme="minorEastAsia"/>
          <w:sz w:val="21"/>
          <w:szCs w:val="21"/>
          <w:lang w:eastAsia="zh-CN"/>
        </w:rPr>
        <w:t xml:space="preserve"> model size is less than 25Mbytes</w:t>
      </w:r>
      <w:r>
        <w:rPr>
          <w:lang w:eastAsia="zh-CN"/>
        </w:rPr>
        <w:t>.</w:t>
      </w:r>
      <w:r w:rsidR="00D21235">
        <w:rPr>
          <w:lang w:eastAsia="zh-CN"/>
        </w:rPr>
        <w:t xml:space="preserve"> Thus, 5G d</w:t>
      </w:r>
      <w:r w:rsidR="00236607">
        <w:rPr>
          <w:lang w:eastAsia="zh-CN"/>
        </w:rPr>
        <w:t>id</w:t>
      </w:r>
      <w:r w:rsidR="00D21235">
        <w:rPr>
          <w:lang w:eastAsia="zh-CN"/>
        </w:rPr>
        <w:t xml:space="preserve"> not identify the requirement of large volume AI/ML model transfer.</w:t>
      </w:r>
    </w:p>
    <w:p w14:paraId="3B19F75E" w14:textId="21C8DC72" w:rsidR="00C61585" w:rsidRPr="00AF302B" w:rsidRDefault="006940F5" w:rsidP="00942E16">
      <w:pPr>
        <w:pStyle w:val="Obs-prop"/>
        <w:rPr>
          <w:szCs w:val="20"/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 xml:space="preserve">bservation </w:t>
      </w:r>
      <w:r w:rsidR="00594611">
        <w:rPr>
          <w:lang w:eastAsia="zh-CN"/>
        </w:rPr>
        <w:t xml:space="preserve">5: </w:t>
      </w:r>
      <w:r>
        <w:rPr>
          <w:lang w:eastAsia="zh-CN"/>
        </w:rPr>
        <w:t xml:space="preserve">Transferring </w:t>
      </w:r>
      <w:r w:rsidR="00A45391">
        <w:rPr>
          <w:lang w:eastAsia="zh-CN"/>
        </w:rPr>
        <w:t xml:space="preserve">AI/ML </w:t>
      </w:r>
      <w:r w:rsidR="00D136CD">
        <w:rPr>
          <w:lang w:eastAsia="zh-CN"/>
        </w:rPr>
        <w:t>model</w:t>
      </w:r>
      <w:r w:rsidR="00A45391">
        <w:rPr>
          <w:lang w:eastAsia="zh-CN"/>
        </w:rPr>
        <w:t xml:space="preserve"> (</w:t>
      </w:r>
      <w:r w:rsidR="001958FD" w:rsidRPr="00942E16">
        <w:rPr>
          <w:rFonts w:eastAsiaTheme="minorEastAsia" w:cs="Times New Roman"/>
          <w:lang w:eastAsia="zh-CN"/>
        </w:rPr>
        <w:t>from</w:t>
      </w:r>
      <w:r w:rsidR="001958FD">
        <w:rPr>
          <w:lang w:eastAsia="zh-CN"/>
        </w:rPr>
        <w:t xml:space="preserve"> a few </w:t>
      </w:r>
      <w:r w:rsidR="005F05BD">
        <w:rPr>
          <w:lang w:eastAsia="zh-CN"/>
        </w:rPr>
        <w:t>K</w:t>
      </w:r>
      <w:r w:rsidR="001958FD">
        <w:rPr>
          <w:lang w:eastAsia="zh-CN"/>
        </w:rPr>
        <w:t xml:space="preserve">Bytes to a few </w:t>
      </w:r>
      <w:r w:rsidR="00A45391">
        <w:rPr>
          <w:lang w:eastAsia="zh-CN"/>
        </w:rPr>
        <w:t>Mbytes)</w:t>
      </w:r>
      <w:r w:rsidR="00D136CD">
        <w:rPr>
          <w:lang w:eastAsia="zh-CN"/>
        </w:rPr>
        <w:t xml:space="preserve"> </w:t>
      </w:r>
      <w:r w:rsidR="001958FD">
        <w:rPr>
          <w:lang w:eastAsia="zh-CN"/>
        </w:rPr>
        <w:t>over user plane</w:t>
      </w:r>
      <w:r w:rsidR="00D136CD">
        <w:rPr>
          <w:lang w:eastAsia="zh-CN"/>
        </w:rPr>
        <w:t xml:space="preserve"> within 6G network </w:t>
      </w:r>
      <w:r w:rsidR="00A45391">
        <w:rPr>
          <w:lang w:eastAsia="zh-CN"/>
        </w:rPr>
        <w:t>that supports</w:t>
      </w:r>
      <w:r w:rsidR="00D136CD">
        <w:rPr>
          <w:lang w:eastAsia="zh-CN"/>
        </w:rPr>
        <w:t xml:space="preserve"> 150-300Mbps DL user experienced data </w:t>
      </w:r>
      <w:r w:rsidR="00D136CD" w:rsidRPr="001958FD">
        <w:rPr>
          <w:szCs w:val="20"/>
          <w:lang w:eastAsia="zh-CN"/>
        </w:rPr>
        <w:t xml:space="preserve">rate </w:t>
      </w:r>
      <w:r w:rsidR="005F05BD">
        <w:rPr>
          <w:szCs w:val="20"/>
          <w:lang w:eastAsia="zh-CN"/>
        </w:rPr>
        <w:t>should</w:t>
      </w:r>
      <w:r w:rsidR="005F05BD" w:rsidRPr="001958FD">
        <w:rPr>
          <w:szCs w:val="20"/>
          <w:lang w:eastAsia="zh-CN"/>
        </w:rPr>
        <w:t xml:space="preserve"> </w:t>
      </w:r>
      <w:r w:rsidR="00D136CD" w:rsidRPr="001958FD">
        <w:rPr>
          <w:szCs w:val="20"/>
          <w:lang w:eastAsia="zh-CN"/>
        </w:rPr>
        <w:t xml:space="preserve">not </w:t>
      </w:r>
      <w:r w:rsidR="005F05BD">
        <w:rPr>
          <w:szCs w:val="20"/>
          <w:lang w:eastAsia="zh-CN"/>
        </w:rPr>
        <w:t xml:space="preserve">be </w:t>
      </w:r>
      <w:r w:rsidR="00D136CD" w:rsidRPr="001958FD">
        <w:rPr>
          <w:szCs w:val="20"/>
          <w:lang w:eastAsia="zh-CN"/>
        </w:rPr>
        <w:t>challenging.</w:t>
      </w:r>
    </w:p>
    <w:p w14:paraId="579ADE4F" w14:textId="77777777" w:rsidR="00C61585" w:rsidRPr="007A4C3F" w:rsidRDefault="00C61585" w:rsidP="00942E16">
      <w:pPr>
        <w:rPr>
          <w:lang w:eastAsia="zh-CN"/>
        </w:rPr>
      </w:pPr>
    </w:p>
    <w:p w14:paraId="3FC6CDCA" w14:textId="2D634660" w:rsidR="001E1837" w:rsidRPr="00A5019C" w:rsidRDefault="005E44C6" w:rsidP="00A5019C">
      <w:pPr>
        <w:pStyle w:val="MiniHeading"/>
        <w:rPr>
          <w:lang w:val="en-GB"/>
        </w:rPr>
      </w:pPr>
      <w:r w:rsidRPr="00A5019C">
        <w:rPr>
          <w:lang w:val="en-GB"/>
        </w:rPr>
        <w:t>M</w:t>
      </w:r>
      <w:r w:rsidR="00E94E6D" w:rsidRPr="00A5019C">
        <w:rPr>
          <w:lang w:val="en-GB"/>
        </w:rPr>
        <w:t>odel transfer periodicity</w:t>
      </w:r>
      <w:r w:rsidRPr="00A5019C">
        <w:rPr>
          <w:lang w:val="en-GB"/>
        </w:rPr>
        <w:t>/criteria</w:t>
      </w:r>
    </w:p>
    <w:p w14:paraId="19131B31" w14:textId="10A9778D" w:rsidR="00E40360" w:rsidRDefault="005E44C6" w:rsidP="005E44C6">
      <w:pPr>
        <w:pStyle w:val="ListParagraph"/>
        <w:ind w:left="360"/>
        <w:rPr>
          <w:rFonts w:ascii="Times New Roman" w:hAnsi="Times New Roman"/>
          <w:sz w:val="21"/>
          <w:szCs w:val="21"/>
          <w:lang w:val="en-GB"/>
        </w:rPr>
      </w:pPr>
      <w:r>
        <w:rPr>
          <w:rFonts w:ascii="Times New Roman" w:hAnsi="Times New Roman" w:hint="eastAsia"/>
          <w:sz w:val="21"/>
          <w:szCs w:val="21"/>
          <w:lang w:val="en-GB"/>
        </w:rPr>
        <w:t>I</w:t>
      </w:r>
      <w:r>
        <w:rPr>
          <w:rFonts w:ascii="Times New Roman" w:hAnsi="Times New Roman"/>
          <w:sz w:val="21"/>
          <w:szCs w:val="21"/>
          <w:lang w:val="en-GB"/>
        </w:rPr>
        <w:t xml:space="preserve">t is also assumed by [5] that the periodicity of model transfer can be daily/weekly/monthly/others and the criteria of triggering model transfer cannot be controlled by network. </w:t>
      </w:r>
      <w:r w:rsidR="00AB34B8">
        <w:rPr>
          <w:rFonts w:ascii="Times New Roman" w:hAnsi="Times New Roman"/>
          <w:sz w:val="21"/>
          <w:szCs w:val="21"/>
          <w:lang w:val="en-GB"/>
        </w:rPr>
        <w:t xml:space="preserve">On one hand, the update periodicity of model is up to implementation by considering multiple factors, e.g., model generalization performance, </w:t>
      </w:r>
      <w:r w:rsidR="00FF73E8">
        <w:rPr>
          <w:rFonts w:ascii="Times New Roman" w:hAnsi="Times New Roman"/>
          <w:sz w:val="21"/>
          <w:szCs w:val="21"/>
          <w:lang w:val="en-GB"/>
        </w:rPr>
        <w:t>availability of trained model, etc.</w:t>
      </w:r>
      <w:r w:rsidR="00AB34B8">
        <w:rPr>
          <w:rFonts w:ascii="Times New Roman" w:hAnsi="Times New Roman"/>
          <w:sz w:val="21"/>
          <w:szCs w:val="21"/>
          <w:lang w:val="en-GB"/>
        </w:rPr>
        <w:t xml:space="preserve"> </w:t>
      </w:r>
      <w:r>
        <w:rPr>
          <w:rFonts w:ascii="Times New Roman" w:hAnsi="Times New Roman"/>
          <w:sz w:val="21"/>
          <w:szCs w:val="21"/>
          <w:lang w:val="en-GB"/>
        </w:rPr>
        <w:t xml:space="preserve">As discussed in earlier section, </w:t>
      </w:r>
      <w:r w:rsidR="00E40360">
        <w:rPr>
          <w:rFonts w:ascii="Times New Roman" w:hAnsi="Times New Roman"/>
          <w:sz w:val="21"/>
          <w:szCs w:val="21"/>
          <w:lang w:val="en-GB"/>
        </w:rPr>
        <w:t xml:space="preserve">model transfer can be trigger by end user </w:t>
      </w:r>
      <w:r w:rsidR="00B4136B">
        <w:rPr>
          <w:rFonts w:ascii="Times New Roman" w:hAnsi="Times New Roman"/>
          <w:sz w:val="21"/>
          <w:szCs w:val="21"/>
          <w:lang w:val="en-GB"/>
        </w:rPr>
        <w:t xml:space="preserve">in application layer </w:t>
      </w:r>
      <w:r w:rsidR="00E40360">
        <w:rPr>
          <w:rFonts w:ascii="Times New Roman" w:hAnsi="Times New Roman"/>
          <w:sz w:val="21"/>
          <w:szCs w:val="21"/>
          <w:lang w:val="en-GB"/>
        </w:rPr>
        <w:t xml:space="preserve">based on </w:t>
      </w:r>
      <w:r w:rsidR="00B4136B">
        <w:rPr>
          <w:rFonts w:ascii="Times New Roman" w:hAnsi="Times New Roman"/>
          <w:sz w:val="21"/>
          <w:szCs w:val="21"/>
          <w:lang w:val="en-GB"/>
        </w:rPr>
        <w:t>system</w:t>
      </w:r>
      <w:r w:rsidR="00E40360">
        <w:rPr>
          <w:rFonts w:ascii="Times New Roman" w:hAnsi="Times New Roman"/>
          <w:sz w:val="21"/>
          <w:szCs w:val="21"/>
          <w:lang w:val="en-GB"/>
        </w:rPr>
        <w:t xml:space="preserve"> notification</w:t>
      </w:r>
      <w:r w:rsidR="00B4136B">
        <w:rPr>
          <w:rFonts w:ascii="Times New Roman" w:hAnsi="Times New Roman"/>
          <w:sz w:val="21"/>
          <w:szCs w:val="21"/>
          <w:lang w:val="en-GB"/>
        </w:rPr>
        <w:t>, based on which, network further establish/modify the PDU session to support model transfer as user traffic.</w:t>
      </w:r>
      <w:r w:rsidR="002629C4">
        <w:rPr>
          <w:rFonts w:ascii="Times New Roman" w:hAnsi="Times New Roman"/>
          <w:sz w:val="21"/>
          <w:szCs w:val="21"/>
          <w:lang w:val="en-GB"/>
        </w:rPr>
        <w:t xml:space="preserve"> </w:t>
      </w:r>
      <w:r w:rsidR="00FF73E8">
        <w:rPr>
          <w:rFonts w:ascii="Times New Roman" w:hAnsi="Times New Roman"/>
          <w:sz w:val="21"/>
          <w:szCs w:val="21"/>
          <w:lang w:val="en-GB"/>
        </w:rPr>
        <w:t xml:space="preserve">There’s no need for network awareness </w:t>
      </w:r>
      <w:r w:rsidR="004875CC">
        <w:rPr>
          <w:rFonts w:ascii="Times New Roman" w:hAnsi="Times New Roman"/>
          <w:sz w:val="21"/>
          <w:szCs w:val="21"/>
          <w:lang w:val="en-GB"/>
        </w:rPr>
        <w:t>to</w:t>
      </w:r>
      <w:r w:rsidR="00FF73E8">
        <w:rPr>
          <w:rFonts w:ascii="Times New Roman" w:hAnsi="Times New Roman"/>
          <w:sz w:val="21"/>
          <w:szCs w:val="21"/>
          <w:lang w:val="en-GB"/>
        </w:rPr>
        <w:t xml:space="preserve"> control/</w:t>
      </w:r>
      <w:r w:rsidR="004875CC">
        <w:rPr>
          <w:rFonts w:ascii="Times New Roman" w:hAnsi="Times New Roman"/>
          <w:sz w:val="21"/>
          <w:szCs w:val="21"/>
          <w:lang w:val="en-GB"/>
        </w:rPr>
        <w:t>trigger model transfer/delivery.</w:t>
      </w:r>
    </w:p>
    <w:p w14:paraId="14D71628" w14:textId="58BF9EBF" w:rsidR="00437BA1" w:rsidRPr="00437BA1" w:rsidRDefault="00437BA1" w:rsidP="00C3180F">
      <w:pPr>
        <w:pStyle w:val="Obs-prop"/>
      </w:pPr>
      <w:r>
        <w:rPr>
          <w:rFonts w:hint="eastAsia"/>
        </w:rPr>
        <w:lastRenderedPageBreak/>
        <w:t>O</w:t>
      </w:r>
      <w:r>
        <w:t xml:space="preserve">bservation </w:t>
      </w:r>
      <w:r w:rsidR="00594611">
        <w:t xml:space="preserve">6: </w:t>
      </w:r>
      <w:r w:rsidR="00FF73E8">
        <w:t>Model transfer periodicity is up to implementation and t</w:t>
      </w:r>
      <w:r w:rsidR="00C3180F">
        <w:t xml:space="preserve">he model transfer can be triggered by end user via application layer without </w:t>
      </w:r>
      <w:r w:rsidR="00E67790">
        <w:t>network awareness</w:t>
      </w:r>
      <w:r w:rsidR="00C3180F">
        <w:t>.</w:t>
      </w:r>
    </w:p>
    <w:p w14:paraId="68302EFE" w14:textId="561D70EC" w:rsidR="001E1837" w:rsidRPr="00A5019C" w:rsidRDefault="00C3180F" w:rsidP="00A5019C">
      <w:pPr>
        <w:pStyle w:val="MiniHeading"/>
        <w:rPr>
          <w:lang w:val="en-GB"/>
        </w:rPr>
      </w:pPr>
      <w:r w:rsidRPr="00A5019C">
        <w:rPr>
          <w:lang w:val="en-GB"/>
        </w:rPr>
        <w:t xml:space="preserve">Impact to service quality of </w:t>
      </w:r>
      <w:r w:rsidR="00AF4FE2" w:rsidRPr="00A5019C">
        <w:rPr>
          <w:lang w:val="en-GB"/>
        </w:rPr>
        <w:t>other</w:t>
      </w:r>
      <w:r w:rsidRPr="00A5019C">
        <w:rPr>
          <w:lang w:val="en-GB"/>
        </w:rPr>
        <w:t xml:space="preserve"> user traffic</w:t>
      </w:r>
      <w:r w:rsidR="00AF4FE2" w:rsidRPr="00A5019C">
        <w:rPr>
          <w:lang w:val="en-GB"/>
        </w:rPr>
        <w:t xml:space="preserve"> types</w:t>
      </w:r>
    </w:p>
    <w:p w14:paraId="022F4AA2" w14:textId="20E1D2CB" w:rsidR="00B4136B" w:rsidRPr="00942E16" w:rsidRDefault="00B4136B" w:rsidP="00B26245">
      <w:pPr>
        <w:pStyle w:val="ListParagraph"/>
        <w:ind w:left="360"/>
        <w:rPr>
          <w:rFonts w:ascii="Times New Roman" w:hAnsi="Times New Roman"/>
          <w:sz w:val="21"/>
          <w:szCs w:val="21"/>
          <w:lang w:val="en-GB"/>
        </w:rPr>
      </w:pPr>
      <w:r>
        <w:rPr>
          <w:rFonts w:ascii="Times New Roman" w:hAnsi="Times New Roman" w:hint="eastAsia"/>
          <w:sz w:val="21"/>
          <w:szCs w:val="21"/>
          <w:lang w:val="en-GB"/>
        </w:rPr>
        <w:t>A</w:t>
      </w:r>
      <w:r w:rsidR="00AF4FE2">
        <w:rPr>
          <w:rFonts w:ascii="Times New Roman" w:hAnsi="Times New Roman"/>
          <w:sz w:val="21"/>
          <w:szCs w:val="21"/>
          <w:lang w:val="en-GB"/>
        </w:rPr>
        <w:t>nother concern raised by [5] is the model transfer may impact user experience during peak hour, and a lower priority is preferred</w:t>
      </w:r>
      <w:r w:rsidR="00F46EA9">
        <w:rPr>
          <w:rFonts w:ascii="Times New Roman" w:hAnsi="Times New Roman"/>
          <w:sz w:val="21"/>
          <w:szCs w:val="21"/>
          <w:lang w:val="en-GB"/>
        </w:rPr>
        <w:t xml:space="preserve"> to ensure network stability. </w:t>
      </w:r>
      <w:r w:rsidR="00A5019C">
        <w:rPr>
          <w:rFonts w:ascii="Times New Roman" w:hAnsi="Times New Roman"/>
          <w:sz w:val="21"/>
          <w:szCs w:val="21"/>
          <w:lang w:val="en-GB"/>
        </w:rPr>
        <w:t>We understand the concern from operators that there’s no doubt to consider higher priority user traffic (e.g., XR, mobile AI, etc) to be guaranteed first.</w:t>
      </w:r>
      <w:r w:rsidR="002A6D49">
        <w:rPr>
          <w:rFonts w:ascii="Times New Roman" w:hAnsi="Times New Roman"/>
          <w:sz w:val="21"/>
          <w:szCs w:val="21"/>
          <w:lang w:val="en-GB"/>
        </w:rPr>
        <w:t xml:space="preserve"> </w:t>
      </w:r>
      <w:r w:rsidR="002A6D49" w:rsidRPr="00952692">
        <w:rPr>
          <w:lang w:val="en-GB"/>
        </w:rPr>
        <w:t>D</w:t>
      </w:r>
      <w:r w:rsidR="002A6D49" w:rsidRPr="00942E16">
        <w:rPr>
          <w:rFonts w:ascii="Times New Roman" w:hAnsi="Times New Roman"/>
          <w:sz w:val="21"/>
          <w:szCs w:val="21"/>
          <w:lang w:val="en-GB"/>
        </w:rPr>
        <w:t xml:space="preserve">uring </w:t>
      </w:r>
      <w:r w:rsidR="00EE596F" w:rsidRPr="00942E16">
        <w:rPr>
          <w:rFonts w:ascii="Times New Roman" w:hAnsi="Times New Roman"/>
          <w:sz w:val="21"/>
          <w:szCs w:val="21"/>
          <w:lang w:val="en-GB"/>
        </w:rPr>
        <w:t xml:space="preserve">5G, SA1 studied the traffic characteristics and performance requirements for AI/ML model transfer </w:t>
      </w:r>
      <w:r w:rsidR="002629C4" w:rsidRPr="00942E16">
        <w:rPr>
          <w:rFonts w:ascii="Times New Roman" w:hAnsi="Times New Roman"/>
          <w:sz w:val="21"/>
          <w:szCs w:val="21"/>
          <w:lang w:val="en-GB"/>
        </w:rPr>
        <w:t xml:space="preserve">for image recogination </w:t>
      </w:r>
      <w:r w:rsidR="00EE596F" w:rsidRPr="00942E16">
        <w:rPr>
          <w:rFonts w:ascii="Times New Roman" w:hAnsi="Times New Roman"/>
          <w:sz w:val="21"/>
          <w:szCs w:val="21"/>
          <w:lang w:val="en-GB"/>
        </w:rPr>
        <w:t>[7]</w:t>
      </w:r>
      <w:r w:rsidR="007A3037" w:rsidRPr="00942E16">
        <w:rPr>
          <w:rFonts w:ascii="Times New Roman" w:hAnsi="Times New Roman"/>
          <w:sz w:val="21"/>
          <w:szCs w:val="21"/>
          <w:lang w:val="en-GB"/>
        </w:rPr>
        <w:t xml:space="preserve">, and SA2 further defined specific 5QI to QoS characteristics mapping for intelligent transport and AI/ML </w:t>
      </w:r>
      <w:r w:rsidR="000E4BFE" w:rsidRPr="00942E16">
        <w:rPr>
          <w:rFonts w:ascii="Times New Roman" w:hAnsi="Times New Roman"/>
          <w:sz w:val="21"/>
          <w:szCs w:val="21"/>
          <w:lang w:val="en-GB"/>
        </w:rPr>
        <w:t xml:space="preserve">application </w:t>
      </w:r>
      <w:r w:rsidR="007A3037" w:rsidRPr="00942E16">
        <w:rPr>
          <w:rFonts w:ascii="Times New Roman" w:hAnsi="Times New Roman"/>
          <w:sz w:val="21"/>
          <w:szCs w:val="21"/>
          <w:lang w:val="en-GB"/>
        </w:rPr>
        <w:t>model transfer [8]</w:t>
      </w:r>
      <w:r w:rsidR="00483E87" w:rsidRPr="00942E16">
        <w:rPr>
          <w:rFonts w:ascii="Times New Roman" w:hAnsi="Times New Roman"/>
          <w:sz w:val="21"/>
          <w:szCs w:val="21"/>
          <w:lang w:val="en-GB"/>
        </w:rPr>
        <w:t>.</w:t>
      </w:r>
      <w:r w:rsidR="00432046" w:rsidRPr="00432046">
        <w:rPr>
          <w:rFonts w:ascii="Times New Roman" w:hAnsi="Times New Roman"/>
          <w:sz w:val="21"/>
          <w:szCs w:val="21"/>
          <w:lang w:val="en-GB"/>
        </w:rPr>
        <w:t xml:space="preserve"> </w:t>
      </w:r>
      <w:r w:rsidR="00432046">
        <w:rPr>
          <w:rFonts w:ascii="Times New Roman" w:hAnsi="Times New Roman"/>
          <w:sz w:val="21"/>
          <w:szCs w:val="21"/>
          <w:lang w:val="en-GB"/>
        </w:rPr>
        <w:t>However, as we discussed in Observation#,</w:t>
      </w:r>
      <w:r w:rsidR="00483E87" w:rsidRPr="00942E16">
        <w:rPr>
          <w:rFonts w:ascii="Times New Roman" w:hAnsi="Times New Roman"/>
          <w:sz w:val="21"/>
          <w:szCs w:val="21"/>
          <w:lang w:val="en-GB"/>
        </w:rPr>
        <w:t xml:space="preserve"> </w:t>
      </w:r>
      <w:r w:rsidR="00432046">
        <w:rPr>
          <w:rFonts w:ascii="Times New Roman" w:hAnsi="Times New Roman"/>
          <w:sz w:val="21"/>
          <w:szCs w:val="21"/>
          <w:lang w:val="en-GB"/>
        </w:rPr>
        <w:t>f</w:t>
      </w:r>
      <w:r w:rsidR="002629C4" w:rsidRPr="00942E16">
        <w:rPr>
          <w:rFonts w:ascii="Times New Roman" w:hAnsi="Times New Roman"/>
          <w:sz w:val="21"/>
          <w:szCs w:val="21"/>
          <w:lang w:val="en-GB"/>
        </w:rPr>
        <w:t>or AI/ML model used for air interface</w:t>
      </w:r>
      <w:r w:rsidR="00432046">
        <w:rPr>
          <w:rFonts w:ascii="Times New Roman" w:hAnsi="Times New Roman"/>
          <w:sz w:val="21"/>
          <w:szCs w:val="21"/>
          <w:lang w:val="en-GB"/>
        </w:rPr>
        <w:t xml:space="preserve"> use cases</w:t>
      </w:r>
      <w:r w:rsidR="002629C4" w:rsidRPr="00942E16">
        <w:rPr>
          <w:rFonts w:ascii="Times New Roman" w:hAnsi="Times New Roman"/>
          <w:sz w:val="21"/>
          <w:szCs w:val="21"/>
          <w:lang w:val="en-GB"/>
        </w:rPr>
        <w:t xml:space="preserve">, </w:t>
      </w:r>
      <w:r w:rsidR="00432046" w:rsidRPr="00345CFB">
        <w:rPr>
          <w:rFonts w:ascii="Times New Roman" w:hAnsi="Times New Roman"/>
          <w:sz w:val="21"/>
          <w:szCs w:val="21"/>
          <w:lang w:val="en-GB"/>
        </w:rPr>
        <w:t>5G d</w:t>
      </w:r>
      <w:r w:rsidR="00432046">
        <w:rPr>
          <w:rFonts w:ascii="Times New Roman" w:hAnsi="Times New Roman"/>
          <w:sz w:val="21"/>
          <w:szCs w:val="21"/>
          <w:lang w:val="en-GB"/>
        </w:rPr>
        <w:t>id</w:t>
      </w:r>
      <w:r w:rsidR="00432046" w:rsidRPr="00345CFB">
        <w:rPr>
          <w:rFonts w:ascii="Times New Roman" w:hAnsi="Times New Roman"/>
          <w:sz w:val="21"/>
          <w:szCs w:val="21"/>
          <w:lang w:val="en-GB"/>
        </w:rPr>
        <w:t xml:space="preserve"> not identify the requirement of large volume AI/ML model transfer</w:t>
      </w:r>
      <w:r w:rsidR="00432046">
        <w:rPr>
          <w:rFonts w:ascii="Times New Roman" w:hAnsi="Times New Roman"/>
          <w:sz w:val="21"/>
          <w:szCs w:val="21"/>
          <w:lang w:val="en-GB"/>
        </w:rPr>
        <w:t xml:space="preserve"> </w:t>
      </w:r>
      <w:r w:rsidR="0091375F">
        <w:rPr>
          <w:rFonts w:ascii="Times New Roman" w:hAnsi="Times New Roman"/>
          <w:sz w:val="21"/>
          <w:szCs w:val="21"/>
          <w:lang w:val="en-GB"/>
        </w:rPr>
        <w:t>in both RAN1 and RAN2</w:t>
      </w:r>
      <w:r w:rsidR="00432046">
        <w:rPr>
          <w:rFonts w:ascii="Times New Roman" w:hAnsi="Times New Roman"/>
          <w:sz w:val="21"/>
          <w:szCs w:val="21"/>
          <w:lang w:val="en-GB"/>
        </w:rPr>
        <w:t xml:space="preserve">. </w:t>
      </w:r>
      <w:r w:rsidR="0091375F">
        <w:rPr>
          <w:rFonts w:ascii="Times New Roman" w:hAnsi="Times New Roman"/>
          <w:sz w:val="21"/>
          <w:szCs w:val="21"/>
          <w:lang w:val="en-GB"/>
        </w:rPr>
        <w:t>Without understanding the new use case(s) with a strong need to support large size AI/ML model transfer for air interface use case(s), i</w:t>
      </w:r>
      <w:r w:rsidR="00432046">
        <w:rPr>
          <w:rFonts w:ascii="Times New Roman" w:hAnsi="Times New Roman"/>
          <w:sz w:val="21"/>
          <w:szCs w:val="21"/>
          <w:lang w:val="en-GB"/>
        </w:rPr>
        <w:t>t is not clear</w:t>
      </w:r>
      <w:r w:rsidR="0091375F">
        <w:rPr>
          <w:rFonts w:ascii="Times New Roman" w:hAnsi="Times New Roman"/>
          <w:sz w:val="21"/>
          <w:szCs w:val="21"/>
          <w:lang w:val="en-GB"/>
        </w:rPr>
        <w:t xml:space="preserve"> </w:t>
      </w:r>
      <w:r w:rsidR="00432046">
        <w:rPr>
          <w:rFonts w:ascii="Times New Roman" w:hAnsi="Times New Roman"/>
          <w:sz w:val="21"/>
          <w:szCs w:val="21"/>
          <w:lang w:val="en-GB"/>
        </w:rPr>
        <w:t xml:space="preserve">how RAN2 can conclude the DL traffic congestion due to AI/ML model transfer is an essential issue to deploy AI/ML in 6G. </w:t>
      </w:r>
      <w:r w:rsidR="0091375F">
        <w:rPr>
          <w:rFonts w:ascii="Times New Roman" w:hAnsi="Times New Roman"/>
          <w:sz w:val="21"/>
          <w:szCs w:val="21"/>
          <w:lang w:val="en-GB"/>
        </w:rPr>
        <w:t xml:space="preserve">Even though there’s a need, </w:t>
      </w:r>
      <w:r w:rsidR="00C64F98" w:rsidRPr="00942E16">
        <w:rPr>
          <w:rFonts w:ascii="Times New Roman" w:hAnsi="Times New Roman"/>
          <w:sz w:val="21"/>
          <w:szCs w:val="21"/>
          <w:lang w:val="en-GB"/>
        </w:rPr>
        <w:t>it is expected that SA1 and SA2 can further discuss whether there’s a need</w:t>
      </w:r>
      <w:r w:rsidR="00A71DAC" w:rsidRPr="00942E16">
        <w:rPr>
          <w:rFonts w:ascii="Times New Roman" w:hAnsi="Times New Roman"/>
          <w:sz w:val="21"/>
          <w:szCs w:val="21"/>
          <w:lang w:val="en-GB"/>
        </w:rPr>
        <w:t xml:space="preserve"> and how</w:t>
      </w:r>
      <w:r w:rsidR="00C64F98" w:rsidRPr="00942E16">
        <w:rPr>
          <w:rFonts w:ascii="Times New Roman" w:hAnsi="Times New Roman"/>
          <w:sz w:val="21"/>
          <w:szCs w:val="21"/>
          <w:lang w:val="en-GB"/>
        </w:rPr>
        <w:t xml:space="preserve"> to define separate 5QI to QoS characteristics </w:t>
      </w:r>
      <w:r w:rsidR="000E4BFE" w:rsidRPr="00942E16">
        <w:rPr>
          <w:rFonts w:ascii="Times New Roman" w:hAnsi="Times New Roman"/>
          <w:sz w:val="21"/>
          <w:szCs w:val="21"/>
          <w:lang w:val="en-GB"/>
        </w:rPr>
        <w:t>mapping for AI/ML air interface model transfer</w:t>
      </w:r>
      <w:r w:rsidR="00C64F98" w:rsidRPr="00942E16">
        <w:rPr>
          <w:rFonts w:ascii="Times New Roman" w:hAnsi="Times New Roman"/>
          <w:sz w:val="21"/>
          <w:szCs w:val="21"/>
          <w:lang w:val="en-GB"/>
        </w:rPr>
        <w:t xml:space="preserve">.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990"/>
      </w:tblGrid>
      <w:tr w:rsidR="00483E87" w14:paraId="53142E4F" w14:textId="77777777" w:rsidTr="00483E87">
        <w:tc>
          <w:tcPr>
            <w:tcW w:w="9350" w:type="dxa"/>
          </w:tcPr>
          <w:tbl>
            <w:tblPr>
              <w:tblW w:w="867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58"/>
              <w:gridCol w:w="1031"/>
              <w:gridCol w:w="861"/>
              <w:gridCol w:w="1011"/>
              <w:gridCol w:w="827"/>
              <w:gridCol w:w="1100"/>
              <w:gridCol w:w="1277"/>
              <w:gridCol w:w="1607"/>
            </w:tblGrid>
            <w:tr w:rsidR="00B33DB4" w14:paraId="5C68FB21" w14:textId="77777777" w:rsidTr="00B85CCE">
              <w:trPr>
                <w:cantSplit/>
                <w:jc w:val="center"/>
              </w:trPr>
              <w:tc>
                <w:tcPr>
                  <w:tcW w:w="108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2FD639A1" w14:textId="77777777" w:rsidR="00B33DB4" w:rsidRDefault="00B33DB4" w:rsidP="00B85CCE">
                  <w:pPr>
                    <w:pStyle w:val="TAC"/>
                    <w:ind w:leftChars="25" w:left="50"/>
                  </w:pPr>
                  <w:r>
                    <w:t>5QI</w:t>
                  </w:r>
                </w:p>
                <w:p w14:paraId="22DB65F4" w14:textId="486DB433" w:rsidR="00B33DB4" w:rsidRDefault="00B33DB4" w:rsidP="00B85CCE">
                  <w:pPr>
                    <w:pStyle w:val="TAC"/>
                    <w:ind w:leftChars="25" w:left="50"/>
                  </w:pPr>
                  <w:r>
                    <w:t>Value</w:t>
                  </w:r>
                </w:p>
              </w:tc>
              <w:tc>
                <w:tcPr>
                  <w:tcW w:w="1055" w:type="dxa"/>
                  <w:tcBorders>
                    <w:top w:val="single" w:sz="12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 w14:paraId="55E2FA5C" w14:textId="0FB1235F" w:rsidR="00B33DB4" w:rsidRDefault="00B33DB4" w:rsidP="00B33DB4">
                  <w:pPr>
                    <w:pStyle w:val="TAC"/>
                  </w:pPr>
                  <w:r w:rsidRPr="00B33DB4">
                    <w:t>Resource Type</w:t>
                  </w:r>
                </w:p>
              </w:tc>
              <w:tc>
                <w:tcPr>
                  <w:tcW w:w="902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FAB8884" w14:textId="04ED2F39" w:rsidR="00B33DB4" w:rsidRDefault="00B33DB4" w:rsidP="00B33DB4">
                  <w:pPr>
                    <w:pStyle w:val="TAC"/>
                  </w:pPr>
                  <w:r w:rsidRPr="00F2264C">
                    <w:t>Default Priority Level</w:t>
                  </w:r>
                </w:p>
              </w:tc>
              <w:tc>
                <w:tcPr>
                  <w:tcW w:w="113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2A11BC6" w14:textId="1A395E13" w:rsidR="00B33DB4" w:rsidRDefault="00B33DB4" w:rsidP="00B33DB4">
                  <w:pPr>
                    <w:pStyle w:val="TAC"/>
                  </w:pPr>
                  <w:r w:rsidRPr="00F2264C">
                    <w:t>Packet Delay Budget</w:t>
                  </w:r>
                </w:p>
              </w:tc>
              <w:tc>
                <w:tcPr>
                  <w:tcW w:w="8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29B36375" w14:textId="25DAB381" w:rsidR="00B33DB4" w:rsidRDefault="00B33DB4" w:rsidP="00B33DB4">
                  <w:pPr>
                    <w:pStyle w:val="TAC"/>
                  </w:pPr>
                  <w:r w:rsidRPr="00F2264C">
                    <w:t>Default Priority Level</w:t>
                  </w:r>
                </w:p>
              </w:tc>
              <w:tc>
                <w:tcPr>
                  <w:tcW w:w="116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1FB41F7" w14:textId="522522F8" w:rsidR="00B33DB4" w:rsidRDefault="00B33DB4" w:rsidP="00B33DB4">
                  <w:pPr>
                    <w:pStyle w:val="TAL"/>
                  </w:pPr>
                  <w:r w:rsidRPr="00F2264C">
                    <w:t>Packet Delay Budget</w:t>
                  </w:r>
                </w:p>
              </w:tc>
              <w:tc>
                <w:tcPr>
                  <w:tcW w:w="1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F1E7EFD" w14:textId="75BB6C64" w:rsidR="00B33DB4" w:rsidRDefault="00B33DB4" w:rsidP="00B33DB4">
                  <w:pPr>
                    <w:pStyle w:val="TAL"/>
                  </w:pPr>
                  <w:r w:rsidRPr="00F2264C">
                    <w:t>Default Priority Level</w:t>
                  </w:r>
                </w:p>
              </w:tc>
              <w:tc>
                <w:tcPr>
                  <w:tcW w:w="925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4FFA9D14" w14:textId="323A328A" w:rsidR="00B33DB4" w:rsidRPr="00483E87" w:rsidRDefault="00B33DB4" w:rsidP="00B33DB4">
                  <w:pPr>
                    <w:pStyle w:val="TAL"/>
                    <w:rPr>
                      <w:highlight w:val="yellow"/>
                    </w:rPr>
                  </w:pPr>
                  <w:r w:rsidRPr="00F2264C">
                    <w:t>Packet Delay Budget</w:t>
                  </w:r>
                </w:p>
              </w:tc>
            </w:tr>
            <w:tr w:rsidR="00B33DB4" w14:paraId="2EFC9C29" w14:textId="77777777" w:rsidTr="00B85CCE">
              <w:trPr>
                <w:cantSplit/>
                <w:jc w:val="center"/>
              </w:trPr>
              <w:tc>
                <w:tcPr>
                  <w:tcW w:w="108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hideMark/>
                </w:tcPr>
                <w:p w14:paraId="67C46E16" w14:textId="77777777" w:rsidR="00B33DB4" w:rsidRDefault="00B33DB4" w:rsidP="00483E87">
                  <w:pPr>
                    <w:pStyle w:val="TAC"/>
                    <w:rPr>
                      <w:rFonts w:eastAsiaTheme="minorEastAsia"/>
                      <w:lang w:eastAsia="en-GB"/>
                    </w:rPr>
                  </w:pPr>
                  <w:r>
                    <w:t>84</w:t>
                  </w:r>
                </w:p>
              </w:tc>
              <w:tc>
                <w:tcPr>
                  <w:tcW w:w="1055" w:type="dxa"/>
                  <w:vMerge w:val="restart"/>
                  <w:tcBorders>
                    <w:top w:val="single" w:sz="18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9E56347" w14:textId="77777777" w:rsidR="00B33DB4" w:rsidRDefault="00B33DB4" w:rsidP="00B33DB4">
                  <w:pPr>
                    <w:pStyle w:val="TAC"/>
                    <w:rPr>
                      <w:rFonts w:eastAsiaTheme="minorEastAsia"/>
                      <w:lang w:eastAsia="en-GB"/>
                    </w:rPr>
                  </w:pPr>
                  <w:r>
                    <w:t>Delay-critical GBR</w:t>
                  </w:r>
                </w:p>
                <w:p w14:paraId="75C02AE4" w14:textId="77777777" w:rsidR="00B33DB4" w:rsidRDefault="00B33DB4" w:rsidP="00483E87">
                  <w:pPr>
                    <w:pStyle w:val="TAC"/>
                  </w:pPr>
                </w:p>
              </w:tc>
              <w:tc>
                <w:tcPr>
                  <w:tcW w:w="902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hideMark/>
                </w:tcPr>
                <w:p w14:paraId="683A520E" w14:textId="77777777" w:rsidR="00B33DB4" w:rsidRDefault="00B33DB4" w:rsidP="00483E87">
                  <w:pPr>
                    <w:pStyle w:val="TAC"/>
                  </w:pPr>
                  <w:r>
                    <w:t>24</w:t>
                  </w:r>
                </w:p>
              </w:tc>
              <w:tc>
                <w:tcPr>
                  <w:tcW w:w="113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hideMark/>
                </w:tcPr>
                <w:p w14:paraId="206ACC36" w14:textId="77777777" w:rsidR="00B33DB4" w:rsidRDefault="00B33DB4" w:rsidP="00483E87">
                  <w:pPr>
                    <w:pStyle w:val="TAC"/>
                  </w:pPr>
                  <w:r>
                    <w:t>30 ms</w:t>
                  </w:r>
                </w:p>
                <w:p w14:paraId="3C290763" w14:textId="77777777" w:rsidR="00B33DB4" w:rsidRDefault="00B33DB4" w:rsidP="00483E87">
                  <w:pPr>
                    <w:pStyle w:val="TAC"/>
                  </w:pPr>
                  <w:r>
                    <w:t>(NOTE 6)</w:t>
                  </w:r>
                </w:p>
              </w:tc>
              <w:tc>
                <w:tcPr>
                  <w:tcW w:w="8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hideMark/>
                </w:tcPr>
                <w:p w14:paraId="0D0D3DA8" w14:textId="77777777" w:rsidR="00B33DB4" w:rsidRDefault="00B33DB4" w:rsidP="00483E87">
                  <w:pPr>
                    <w:pStyle w:val="TAC"/>
                  </w:pPr>
                  <w:r>
                    <w:t>10</w:t>
                  </w:r>
                  <w:r>
                    <w:rPr>
                      <w:sz w:val="22"/>
                      <w:vertAlign w:val="superscript"/>
                    </w:rPr>
                    <w:t>-5</w:t>
                  </w:r>
                </w:p>
              </w:tc>
              <w:tc>
                <w:tcPr>
                  <w:tcW w:w="116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hideMark/>
                </w:tcPr>
                <w:p w14:paraId="5002FD98" w14:textId="77777777" w:rsidR="00B33DB4" w:rsidRDefault="00B33DB4" w:rsidP="00483E87">
                  <w:pPr>
                    <w:pStyle w:val="TAL"/>
                  </w:pPr>
                  <w:r>
                    <w:t>1354 bytes</w:t>
                  </w:r>
                </w:p>
                <w:p w14:paraId="1DC78677" w14:textId="77777777" w:rsidR="00B33DB4" w:rsidRDefault="00B33DB4" w:rsidP="00483E87">
                  <w:pPr>
                    <w:pStyle w:val="TAL"/>
                  </w:pPr>
                  <w:r>
                    <w:t>(NOTE 3)</w:t>
                  </w:r>
                </w:p>
              </w:tc>
              <w:tc>
                <w:tcPr>
                  <w:tcW w:w="1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hideMark/>
                </w:tcPr>
                <w:p w14:paraId="0A7E3955" w14:textId="77777777" w:rsidR="00B33DB4" w:rsidRDefault="00B33DB4" w:rsidP="00483E87">
                  <w:pPr>
                    <w:pStyle w:val="TAL"/>
                  </w:pPr>
                  <w:r>
                    <w:t>2000 ms</w:t>
                  </w:r>
                </w:p>
              </w:tc>
              <w:tc>
                <w:tcPr>
                  <w:tcW w:w="925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hideMark/>
                </w:tcPr>
                <w:p w14:paraId="276A2AE7" w14:textId="77777777" w:rsidR="00B33DB4" w:rsidRDefault="00B33DB4" w:rsidP="00483E87">
                  <w:pPr>
                    <w:pStyle w:val="TAL"/>
                  </w:pPr>
                  <w:r w:rsidRPr="00483E87">
                    <w:rPr>
                      <w:highlight w:val="yellow"/>
                    </w:rPr>
                    <w:t>Intelligent transport systems (see TS 22.261 [2])</w:t>
                  </w:r>
                </w:p>
              </w:tc>
            </w:tr>
            <w:tr w:rsidR="00B33DB4" w14:paraId="3A760EDE" w14:textId="77777777" w:rsidTr="00B85CCE">
              <w:trPr>
                <w:cantSplit/>
                <w:jc w:val="center"/>
              </w:trPr>
              <w:tc>
                <w:tcPr>
                  <w:tcW w:w="108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hideMark/>
                </w:tcPr>
                <w:p w14:paraId="2BFFAC3C" w14:textId="77777777" w:rsidR="00B33DB4" w:rsidRDefault="00B33DB4" w:rsidP="00483E87">
                  <w:pPr>
                    <w:pStyle w:val="TAC"/>
                  </w:pPr>
                  <w:r>
                    <w:t>85</w:t>
                  </w:r>
                </w:p>
              </w:tc>
              <w:tc>
                <w:tcPr>
                  <w:tcW w:w="105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A7F3D63" w14:textId="77777777" w:rsidR="00B33DB4" w:rsidRDefault="00B33DB4" w:rsidP="00483E87">
                  <w:pPr>
                    <w:pStyle w:val="TAC"/>
                  </w:pPr>
                </w:p>
              </w:tc>
              <w:tc>
                <w:tcPr>
                  <w:tcW w:w="902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hideMark/>
                </w:tcPr>
                <w:p w14:paraId="4E62AC4C" w14:textId="77777777" w:rsidR="00B33DB4" w:rsidRDefault="00B33DB4" w:rsidP="00483E87">
                  <w:pPr>
                    <w:pStyle w:val="TAC"/>
                  </w:pPr>
                  <w:r>
                    <w:t>21</w:t>
                  </w:r>
                </w:p>
              </w:tc>
              <w:tc>
                <w:tcPr>
                  <w:tcW w:w="113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hideMark/>
                </w:tcPr>
                <w:p w14:paraId="3A78B554" w14:textId="77777777" w:rsidR="00B33DB4" w:rsidRDefault="00B33DB4" w:rsidP="00483E87">
                  <w:pPr>
                    <w:pStyle w:val="TAC"/>
                  </w:pPr>
                  <w:r>
                    <w:t>5 ms</w:t>
                  </w:r>
                </w:p>
                <w:p w14:paraId="43D12990" w14:textId="77777777" w:rsidR="00B33DB4" w:rsidRDefault="00B33DB4" w:rsidP="00483E87">
                  <w:pPr>
                    <w:pStyle w:val="TAC"/>
                  </w:pPr>
                  <w:r>
                    <w:t>(NOTE 5)</w:t>
                  </w:r>
                </w:p>
              </w:tc>
              <w:tc>
                <w:tcPr>
                  <w:tcW w:w="8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hideMark/>
                </w:tcPr>
                <w:p w14:paraId="4A344F2E" w14:textId="77777777" w:rsidR="00B33DB4" w:rsidRDefault="00B33DB4" w:rsidP="00483E87">
                  <w:pPr>
                    <w:pStyle w:val="TAC"/>
                  </w:pPr>
                  <w:r>
                    <w:t>10</w:t>
                  </w:r>
                  <w:r>
                    <w:rPr>
                      <w:sz w:val="22"/>
                      <w:vertAlign w:val="superscript"/>
                    </w:rPr>
                    <w:t>-5</w:t>
                  </w:r>
                </w:p>
              </w:tc>
              <w:tc>
                <w:tcPr>
                  <w:tcW w:w="116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hideMark/>
                </w:tcPr>
                <w:p w14:paraId="53CE77B1" w14:textId="77777777" w:rsidR="00B33DB4" w:rsidRDefault="00B33DB4" w:rsidP="00483E87">
                  <w:pPr>
                    <w:pStyle w:val="TAL"/>
                  </w:pPr>
                  <w:r>
                    <w:t>255 bytes</w:t>
                  </w:r>
                </w:p>
              </w:tc>
              <w:tc>
                <w:tcPr>
                  <w:tcW w:w="1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hideMark/>
                </w:tcPr>
                <w:p w14:paraId="32D2B54A" w14:textId="77777777" w:rsidR="00B33DB4" w:rsidRDefault="00B33DB4" w:rsidP="00483E87">
                  <w:pPr>
                    <w:pStyle w:val="TAL"/>
                  </w:pPr>
                  <w:r>
                    <w:t>2000 ms</w:t>
                  </w:r>
                </w:p>
              </w:tc>
              <w:tc>
                <w:tcPr>
                  <w:tcW w:w="925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hideMark/>
                </w:tcPr>
                <w:p w14:paraId="5881B89D" w14:textId="77777777" w:rsidR="00B33DB4" w:rsidRDefault="00B33DB4" w:rsidP="00483E87">
                  <w:pPr>
                    <w:pStyle w:val="TAL"/>
                  </w:pPr>
                  <w:r>
                    <w:t>Electricity Distribution- high voltage (see TS 22.261 [2]).</w:t>
                  </w:r>
                </w:p>
                <w:p w14:paraId="03944BFC" w14:textId="77777777" w:rsidR="00B33DB4" w:rsidRDefault="00B33DB4" w:rsidP="00483E87">
                  <w:pPr>
                    <w:pStyle w:val="TAL"/>
                  </w:pPr>
                  <w:r>
                    <w:t>V2X messages (Remote Driving. See TS 22.186 [111], NOTE 16, see TS 23.287 [121]).</w:t>
                  </w:r>
                </w:p>
                <w:p w14:paraId="6B33BA11" w14:textId="77777777" w:rsidR="00B33DB4" w:rsidRDefault="00B33DB4" w:rsidP="00483E87">
                  <w:pPr>
                    <w:pStyle w:val="TAL"/>
                  </w:pPr>
                  <w:r w:rsidRPr="00483E87">
                    <w:rPr>
                      <w:highlight w:val="yellow"/>
                    </w:rPr>
                    <w:t>Split AI/ML inference - DL Split AI/ML image recognition,</w:t>
                  </w:r>
                  <w:r>
                    <w:t xml:space="preserve"> (see TS 22.261 [2])</w:t>
                  </w:r>
                </w:p>
              </w:tc>
            </w:tr>
            <w:tr w:rsidR="00B33DB4" w14:paraId="72768181" w14:textId="77777777" w:rsidTr="00B85CCE">
              <w:trPr>
                <w:cantSplit/>
                <w:jc w:val="center"/>
              </w:trPr>
              <w:tc>
                <w:tcPr>
                  <w:tcW w:w="108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hideMark/>
                </w:tcPr>
                <w:p w14:paraId="6B26A4A1" w14:textId="77777777" w:rsidR="00B33DB4" w:rsidRDefault="00B33DB4" w:rsidP="00483E87">
                  <w:pPr>
                    <w:pStyle w:val="TAC"/>
                  </w:pPr>
                  <w:r>
                    <w:t>88</w:t>
                  </w:r>
                </w:p>
              </w:tc>
              <w:tc>
                <w:tcPr>
                  <w:tcW w:w="1055" w:type="dxa"/>
                  <w:vMerge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486AD33" w14:textId="77777777" w:rsidR="00B33DB4" w:rsidRDefault="00B33DB4" w:rsidP="00483E87">
                  <w:pPr>
                    <w:pStyle w:val="TAC"/>
                  </w:pPr>
                </w:p>
              </w:tc>
              <w:tc>
                <w:tcPr>
                  <w:tcW w:w="902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hideMark/>
                </w:tcPr>
                <w:p w14:paraId="7DAF48FA" w14:textId="77777777" w:rsidR="00B33DB4" w:rsidRDefault="00B33DB4" w:rsidP="00483E87">
                  <w:pPr>
                    <w:pStyle w:val="TAC"/>
                  </w:pPr>
                  <w:r>
                    <w:t>25</w:t>
                  </w:r>
                </w:p>
              </w:tc>
              <w:tc>
                <w:tcPr>
                  <w:tcW w:w="113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hideMark/>
                </w:tcPr>
                <w:p w14:paraId="488F9BA7" w14:textId="77777777" w:rsidR="00B33DB4" w:rsidRDefault="00B33DB4" w:rsidP="00483E87">
                  <w:pPr>
                    <w:pStyle w:val="TAC"/>
                  </w:pPr>
                  <w:r>
                    <w:t>10 ms (NOTE 4)</w:t>
                  </w:r>
                </w:p>
              </w:tc>
              <w:tc>
                <w:tcPr>
                  <w:tcW w:w="8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hideMark/>
                </w:tcPr>
                <w:p w14:paraId="485320D2" w14:textId="77777777" w:rsidR="00B33DB4" w:rsidRDefault="00B33DB4" w:rsidP="00483E87">
                  <w:pPr>
                    <w:pStyle w:val="TAC"/>
                  </w:pPr>
                  <w:r>
                    <w:t>10</w:t>
                  </w:r>
                  <w:r>
                    <w:rPr>
                      <w:sz w:val="22"/>
                      <w:vertAlign w:val="superscript"/>
                    </w:rPr>
                    <w:t>-3</w:t>
                  </w:r>
                </w:p>
              </w:tc>
              <w:tc>
                <w:tcPr>
                  <w:tcW w:w="116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hideMark/>
                </w:tcPr>
                <w:p w14:paraId="381EF93F" w14:textId="77777777" w:rsidR="00B33DB4" w:rsidRDefault="00B33DB4" w:rsidP="00483E87">
                  <w:pPr>
                    <w:pStyle w:val="TAL"/>
                  </w:pPr>
                  <w:r>
                    <w:t>1125 bytes</w:t>
                  </w:r>
                </w:p>
              </w:tc>
              <w:tc>
                <w:tcPr>
                  <w:tcW w:w="155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hideMark/>
                </w:tcPr>
                <w:p w14:paraId="174CC161" w14:textId="77777777" w:rsidR="00B33DB4" w:rsidRDefault="00B33DB4" w:rsidP="00483E87">
                  <w:pPr>
                    <w:pStyle w:val="TAL"/>
                  </w:pPr>
                  <w:r>
                    <w:t>2000 ms</w:t>
                  </w:r>
                </w:p>
              </w:tc>
              <w:tc>
                <w:tcPr>
                  <w:tcW w:w="925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hideMark/>
                </w:tcPr>
                <w:p w14:paraId="76A35165" w14:textId="77777777" w:rsidR="00B33DB4" w:rsidRDefault="00B33DB4" w:rsidP="00483E87">
                  <w:pPr>
                    <w:pStyle w:val="TAL"/>
                  </w:pPr>
                  <w:r>
                    <w:t xml:space="preserve">Interactive Service - Motion tracking data, (see TS 22.261 [2]), </w:t>
                  </w:r>
                  <w:r w:rsidRPr="00483E87">
                    <w:rPr>
                      <w:highlight w:val="yellow"/>
                    </w:rPr>
                    <w:t>split AI/ML inference - UL Split AI/ML image recognition,</w:t>
                  </w:r>
                  <w:r>
                    <w:t xml:space="preserve"> (see TS 22.261 [2])</w:t>
                  </w:r>
                </w:p>
              </w:tc>
            </w:tr>
          </w:tbl>
          <w:p w14:paraId="01CDE699" w14:textId="77777777" w:rsidR="00483E87" w:rsidRDefault="00483E87" w:rsidP="00B4136B">
            <w:pPr>
              <w:pStyle w:val="ListParagraph"/>
              <w:ind w:left="0"/>
              <w:rPr>
                <w:rFonts w:ascii="Times New Roman" w:hAnsi="Times New Roman"/>
                <w:sz w:val="21"/>
                <w:szCs w:val="21"/>
                <w:lang w:val="en-GB"/>
              </w:rPr>
            </w:pPr>
          </w:p>
        </w:tc>
      </w:tr>
    </w:tbl>
    <w:p w14:paraId="5300B560" w14:textId="1CF88499" w:rsidR="00DC71F6" w:rsidRDefault="00FD550B" w:rsidP="00DA6FFE">
      <w:pPr>
        <w:pStyle w:val="Obs-prop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 xml:space="preserve">bservation </w:t>
      </w:r>
      <w:r w:rsidR="00594611">
        <w:rPr>
          <w:lang w:eastAsia="zh-CN"/>
        </w:rPr>
        <w:t xml:space="preserve">7: </w:t>
      </w:r>
      <w:r w:rsidR="000E7542" w:rsidRPr="000E7542">
        <w:rPr>
          <w:lang w:eastAsia="zh-CN"/>
        </w:rPr>
        <w:t xml:space="preserve">Model transfer doesn’t need to have latency requirement, hence no need to define QoS requirement. </w:t>
      </w:r>
      <w:r w:rsidR="00952692">
        <w:rPr>
          <w:lang w:eastAsia="zh-CN"/>
        </w:rPr>
        <w:t>Even i</w:t>
      </w:r>
      <w:r w:rsidR="006E63FF">
        <w:rPr>
          <w:lang w:eastAsia="zh-CN"/>
        </w:rPr>
        <w:t xml:space="preserve">f traffic differentiation between AI/ML model traffic and other services is needed, </w:t>
      </w:r>
      <w:r w:rsidR="00AB34B8">
        <w:rPr>
          <w:lang w:eastAsia="zh-CN"/>
        </w:rPr>
        <w:t xml:space="preserve">different </w:t>
      </w:r>
      <w:r w:rsidR="00DA6FFE">
        <w:rPr>
          <w:lang w:eastAsia="zh-CN"/>
        </w:rPr>
        <w:t xml:space="preserve">QoS requirement </w:t>
      </w:r>
      <w:r w:rsidR="00AB34B8">
        <w:rPr>
          <w:lang w:eastAsia="zh-CN"/>
        </w:rPr>
        <w:t>can be discussed/considered in SA</w:t>
      </w:r>
      <w:r w:rsidR="00DA6FFE">
        <w:rPr>
          <w:lang w:eastAsia="zh-CN"/>
        </w:rPr>
        <w:t>.</w:t>
      </w:r>
    </w:p>
    <w:p w14:paraId="17E8B9C5" w14:textId="7B5882F5" w:rsidR="00D841AE" w:rsidRPr="00D841AE" w:rsidRDefault="00D05867" w:rsidP="00DC71F6">
      <w:pPr>
        <w:rPr>
          <w:lang w:val="en-GB"/>
        </w:rPr>
      </w:pPr>
      <w:r>
        <w:rPr>
          <w:rFonts w:hint="eastAsia"/>
          <w:lang w:val="en-GB"/>
        </w:rPr>
        <w:t>B</w:t>
      </w:r>
      <w:r>
        <w:rPr>
          <w:lang w:val="en-GB"/>
        </w:rPr>
        <w:t>ased on above observation</w:t>
      </w:r>
      <w:r w:rsidR="00A84831">
        <w:rPr>
          <w:lang w:val="en-GB"/>
        </w:rPr>
        <w:t>s</w:t>
      </w:r>
      <w:r>
        <w:rPr>
          <w:lang w:val="en-GB"/>
        </w:rPr>
        <w:t>, there’s no need for 3GPP to develop a standardized solution for UE-side</w:t>
      </w:r>
      <w:r w:rsidR="00A84831">
        <w:rPr>
          <w:lang w:val="en-GB"/>
        </w:rPr>
        <w:t>/UE-part two-sided</w:t>
      </w:r>
      <w:r>
        <w:rPr>
          <w:lang w:val="en-GB"/>
        </w:rPr>
        <w:t xml:space="preserve"> model transfer</w:t>
      </w:r>
      <w:r w:rsidR="00A84831">
        <w:rPr>
          <w:lang w:val="en-GB"/>
        </w:rPr>
        <w:t>/delivery</w:t>
      </w:r>
      <w:r>
        <w:rPr>
          <w:lang w:val="en-GB"/>
        </w:rPr>
        <w:t>.</w:t>
      </w:r>
    </w:p>
    <w:p w14:paraId="32CEFD6F" w14:textId="0503A83E" w:rsidR="00EA559B" w:rsidRPr="00594611" w:rsidRDefault="00FE27B1" w:rsidP="00EA559B">
      <w:pPr>
        <w:pStyle w:val="Obs-prop"/>
        <w:rPr>
          <w:rFonts w:eastAsia="宋体"/>
          <w:lang w:eastAsia="zh-CN"/>
        </w:rPr>
      </w:pPr>
      <w:r>
        <w:rPr>
          <w:rFonts w:hint="eastAsia"/>
        </w:rPr>
        <w:lastRenderedPageBreak/>
        <w:t>P</w:t>
      </w:r>
      <w:r>
        <w:t xml:space="preserve">roposal </w:t>
      </w:r>
      <w:r w:rsidR="00594611">
        <w:t xml:space="preserve">3: </w:t>
      </w:r>
      <w:r w:rsidR="008C1D4A">
        <w:t>In 6G,</w:t>
      </w:r>
      <w:r>
        <w:t xml:space="preserve"> UE-side</w:t>
      </w:r>
      <w:r w:rsidR="00BF73BF">
        <w:t>/UE-part two-sided</w:t>
      </w:r>
      <w:r>
        <w:t xml:space="preserve"> model transfer/delivery (e.g., model transfer, model content, model version, etc) is transparent to 3GPP (either via non-3GPP solutions or via </w:t>
      </w:r>
      <w:r w:rsidRPr="00594611">
        <w:t xml:space="preserve">UP transparently). </w:t>
      </w:r>
      <w:r w:rsidR="00EA559B" w:rsidRPr="00942E16">
        <w:t>No need to define requirement for UE-side/UE-part two-sided model transfer/delivery.</w:t>
      </w:r>
    </w:p>
    <w:p w14:paraId="1FFA2254" w14:textId="49DD5CFF" w:rsidR="00646517" w:rsidRPr="00EA559B" w:rsidRDefault="00646517" w:rsidP="00C84B7D">
      <w:pPr>
        <w:pStyle w:val="Obs-prop"/>
      </w:pPr>
    </w:p>
    <w:p w14:paraId="7862460C" w14:textId="3C25587C" w:rsidR="002E6323" w:rsidRDefault="00C24F2B">
      <w:pPr>
        <w:pStyle w:val="Heading1"/>
        <w:tabs>
          <w:tab w:val="clear" w:pos="4680"/>
          <w:tab w:val="clear" w:pos="9360"/>
        </w:tabs>
      </w:pPr>
      <w:r>
        <w:t>Conclusion</w:t>
      </w:r>
    </w:p>
    <w:p w14:paraId="7FC06516" w14:textId="3495ECB7" w:rsidR="00AC4CB7" w:rsidRPr="00942E16" w:rsidRDefault="00E65C22" w:rsidP="00942E16">
      <w:pPr>
        <w:rPr>
          <w:i/>
          <w:iCs/>
          <w:u w:val="single"/>
        </w:rPr>
      </w:pPr>
      <w:r>
        <w:rPr>
          <w:i/>
          <w:iCs/>
          <w:u w:val="single"/>
          <w:lang w:val="en-GB"/>
        </w:rPr>
        <w:t>Terminology</w:t>
      </w:r>
    </w:p>
    <w:p w14:paraId="38BC66D4" w14:textId="7931E550" w:rsidR="001F5810" w:rsidRDefault="001F5810" w:rsidP="001F5810">
      <w:pPr>
        <w:pStyle w:val="Obs-prop"/>
        <w:rPr>
          <w:lang w:eastAsia="zh-CN"/>
        </w:rPr>
      </w:pPr>
      <w:r>
        <w:rPr>
          <w:lang w:eastAsia="zh-CN"/>
        </w:rPr>
        <w:t>Proposal 1: Dataset/model parameter transfer for two-sided model from NW to UE-side OTT server is considered as AI/ML training data collection, instead of model transfer/delivery. Model transfer/delivery for two-sided model is model download trained UE-part two-sided model from UE-side OTT server to UE for model inference.</w:t>
      </w:r>
    </w:p>
    <w:p w14:paraId="2EC1A391" w14:textId="5AB226D0" w:rsidR="001F5810" w:rsidRDefault="001F5810" w:rsidP="001F5810">
      <w:pPr>
        <w:pStyle w:val="Obs-prop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bservation 1: RAN1 6G studied several AI/ML based air interface use cases and considers three scenarios of model location for inference: 1) NW-sided model, 2) UE-sided model, 3) two-sided model, as in 5G.</w:t>
      </w:r>
    </w:p>
    <w:p w14:paraId="5CF5E25F" w14:textId="77777777" w:rsidR="00CB7A4B" w:rsidRPr="00942E16" w:rsidRDefault="00CB7A4B" w:rsidP="00CB7A4B">
      <w:pPr>
        <w:rPr>
          <w:i/>
          <w:iCs/>
          <w:u w:val="single"/>
        </w:rPr>
      </w:pPr>
      <w:r>
        <w:rPr>
          <w:i/>
          <w:iCs/>
          <w:u w:val="single"/>
          <w:lang w:val="en-GB"/>
        </w:rPr>
        <w:t>NW</w:t>
      </w:r>
      <w:r w:rsidRPr="00E76097">
        <w:rPr>
          <w:i/>
          <w:iCs/>
          <w:u w:val="single"/>
          <w:lang w:val="en-GB"/>
        </w:rPr>
        <w:t>-sided model</w:t>
      </w:r>
    </w:p>
    <w:p w14:paraId="55ACAF44" w14:textId="53C33D5A" w:rsidR="001F5810" w:rsidRDefault="001F5810" w:rsidP="001F5810">
      <w:pPr>
        <w:pStyle w:val="Obs-prop"/>
      </w:pPr>
      <w:r>
        <w:rPr>
          <w:rFonts w:hint="eastAsia"/>
        </w:rPr>
        <w:t>P</w:t>
      </w:r>
      <w:r>
        <w:t>roposal 2: For NW-side model, whether and how to support a standardized solution on model transfer/delivery (e.g., CN -&gt; RAN, OAM -&gt; RAN) is within remit of RAN3/SA2/SA5. NW-side model transfer/delivery should be transparent to UE.</w:t>
      </w:r>
    </w:p>
    <w:p w14:paraId="4879D48D" w14:textId="6CABFCBB" w:rsidR="00AC4CB7" w:rsidRPr="00E76097" w:rsidRDefault="00AC4CB7" w:rsidP="00AC4CB7">
      <w:pPr>
        <w:rPr>
          <w:i/>
          <w:iCs/>
          <w:u w:val="single"/>
          <w:lang w:val="en-GB"/>
        </w:rPr>
      </w:pPr>
      <w:r>
        <w:rPr>
          <w:i/>
          <w:iCs/>
          <w:u w:val="single"/>
          <w:lang w:val="en-GB"/>
        </w:rPr>
        <w:t>UE</w:t>
      </w:r>
      <w:r w:rsidRPr="00E76097">
        <w:rPr>
          <w:i/>
          <w:iCs/>
          <w:u w:val="single"/>
          <w:lang w:val="en-GB"/>
        </w:rPr>
        <w:t>-sided</w:t>
      </w:r>
      <w:r>
        <w:rPr>
          <w:i/>
          <w:iCs/>
          <w:u w:val="single"/>
          <w:lang w:val="en-GB"/>
        </w:rPr>
        <w:t>/UE-part two-sided</w:t>
      </w:r>
      <w:r w:rsidRPr="00E76097">
        <w:rPr>
          <w:i/>
          <w:iCs/>
          <w:u w:val="single"/>
          <w:lang w:val="en-GB"/>
        </w:rPr>
        <w:t xml:space="preserve"> model</w:t>
      </w:r>
    </w:p>
    <w:p w14:paraId="5CCCA961" w14:textId="77777777" w:rsidR="001F5810" w:rsidRDefault="001F5810" w:rsidP="001F5810">
      <w:pPr>
        <w:pStyle w:val="Obs-prop"/>
      </w:pPr>
      <w:r>
        <w:rPr>
          <w:rFonts w:hint="eastAsia"/>
        </w:rPr>
        <w:t>O</w:t>
      </w:r>
      <w:r>
        <w:t xml:space="preserve">bservation 2: UE-side/UE-part two-sided model needs to be trained and tailored at UE-side OTT server rather than at MNO, based on different UE implementation and </w:t>
      </w:r>
      <w:r w:rsidRPr="00225EA5">
        <w:rPr>
          <w:szCs w:val="20"/>
        </w:rPr>
        <w:t xml:space="preserve">device proprietary software and hardware </w:t>
      </w:r>
      <w:r>
        <w:t>architecture, which can be vendor-specific with proprietary AI/ML algorithms and implementations.</w:t>
      </w:r>
    </w:p>
    <w:p w14:paraId="328ADABC" w14:textId="77777777" w:rsidR="001F5810" w:rsidRDefault="001F5810" w:rsidP="001F5810">
      <w:pPr>
        <w:pStyle w:val="Obs-prop"/>
      </w:pPr>
      <w:r>
        <w:t xml:space="preserve">Observation 3: UE-side/UE-part two-sided AI/ML model transfer is quite similar to mobile OS/application upgrade. Whether there’s controllability from MNO is the same as in legacy, which can be fully agnostic to 3GPP. </w:t>
      </w:r>
    </w:p>
    <w:p w14:paraId="13F638BD" w14:textId="77777777" w:rsidR="001F5810" w:rsidRPr="006C618A" w:rsidRDefault="001F5810" w:rsidP="001F5810">
      <w:pPr>
        <w:pStyle w:val="Obs-prop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 xml:space="preserve">bservation 4: According to 5G AI/ML use cases captured in TR 38.843 and TR 38.744, </w:t>
      </w:r>
      <w:r>
        <w:rPr>
          <w:rFonts w:eastAsiaTheme="minorEastAsia"/>
          <w:sz w:val="21"/>
          <w:szCs w:val="21"/>
          <w:lang w:eastAsia="zh-CN"/>
        </w:rPr>
        <w:t>majority reported AI/ML model size is between 0.1 Mbytes and 4Mbtes, even the maximum reported AI/</w:t>
      </w:r>
      <w:r>
        <w:rPr>
          <w:rFonts w:eastAsiaTheme="minorEastAsia" w:hint="eastAsia"/>
          <w:sz w:val="21"/>
          <w:szCs w:val="21"/>
          <w:lang w:eastAsia="zh-CN"/>
        </w:rPr>
        <w:t>ML</w:t>
      </w:r>
      <w:r>
        <w:rPr>
          <w:rFonts w:eastAsiaTheme="minorEastAsia"/>
          <w:sz w:val="21"/>
          <w:szCs w:val="21"/>
          <w:lang w:eastAsia="zh-CN"/>
        </w:rPr>
        <w:t xml:space="preserve"> model size is less than 25Mbytes</w:t>
      </w:r>
      <w:r>
        <w:rPr>
          <w:lang w:eastAsia="zh-CN"/>
        </w:rPr>
        <w:t>. Thus, 5G did not identify the requirement of large volume AI/ML model transfer.</w:t>
      </w:r>
    </w:p>
    <w:p w14:paraId="67EB675A" w14:textId="669D4756" w:rsidR="001F5810" w:rsidRPr="00E76097" w:rsidRDefault="001F5810" w:rsidP="001F5810">
      <w:pPr>
        <w:pStyle w:val="Obs-prop"/>
        <w:rPr>
          <w:szCs w:val="20"/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bservation 5: Transferring AI/ML model (</w:t>
      </w:r>
      <w:r w:rsidRPr="00E76097">
        <w:rPr>
          <w:rFonts w:eastAsiaTheme="minorEastAsia" w:cs="Times New Roman"/>
          <w:lang w:eastAsia="zh-CN"/>
        </w:rPr>
        <w:t>from</w:t>
      </w:r>
      <w:r>
        <w:rPr>
          <w:lang w:eastAsia="zh-CN"/>
        </w:rPr>
        <w:t xml:space="preserve"> a few KBytes to a few Mbytes) over user plane within 6G network that supports 150-300Mbps DL user experienced data </w:t>
      </w:r>
      <w:r w:rsidRPr="001958FD">
        <w:rPr>
          <w:szCs w:val="20"/>
          <w:lang w:eastAsia="zh-CN"/>
        </w:rPr>
        <w:t xml:space="preserve">rate </w:t>
      </w:r>
      <w:r>
        <w:rPr>
          <w:szCs w:val="20"/>
          <w:lang w:eastAsia="zh-CN"/>
        </w:rPr>
        <w:t>should</w:t>
      </w:r>
      <w:r w:rsidRPr="001958FD">
        <w:rPr>
          <w:szCs w:val="20"/>
          <w:lang w:eastAsia="zh-CN"/>
        </w:rPr>
        <w:t xml:space="preserve"> not </w:t>
      </w:r>
      <w:r>
        <w:rPr>
          <w:szCs w:val="20"/>
          <w:lang w:eastAsia="zh-CN"/>
        </w:rPr>
        <w:t xml:space="preserve">be </w:t>
      </w:r>
      <w:r w:rsidRPr="001958FD">
        <w:rPr>
          <w:szCs w:val="20"/>
          <w:lang w:eastAsia="zh-CN"/>
        </w:rPr>
        <w:t>challenging.</w:t>
      </w:r>
    </w:p>
    <w:p w14:paraId="4CE8C67B" w14:textId="77777777" w:rsidR="001F5810" w:rsidRPr="00437BA1" w:rsidRDefault="001F5810" w:rsidP="001F5810">
      <w:pPr>
        <w:pStyle w:val="Obs-prop"/>
      </w:pPr>
      <w:r>
        <w:rPr>
          <w:rFonts w:hint="eastAsia"/>
        </w:rPr>
        <w:t>O</w:t>
      </w:r>
      <w:r>
        <w:t>bservation 6: Model transfer periodicity is up to implementation and the model transfer can be triggered by end user via application layer without network awareness.</w:t>
      </w:r>
    </w:p>
    <w:p w14:paraId="19132DE9" w14:textId="77777777" w:rsidR="001F5810" w:rsidRDefault="001F5810" w:rsidP="001F5810">
      <w:pPr>
        <w:pStyle w:val="Obs-prop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 xml:space="preserve">bservation 7: </w:t>
      </w:r>
      <w:r w:rsidRPr="000E7542">
        <w:rPr>
          <w:lang w:eastAsia="zh-CN"/>
        </w:rPr>
        <w:t xml:space="preserve">Model transfer doesn’t need to have latency requirement, hence no need to define QoS requirement. </w:t>
      </w:r>
      <w:r>
        <w:rPr>
          <w:lang w:eastAsia="zh-CN"/>
        </w:rPr>
        <w:t>Even if traffic differentiation between AI/ML model traffic and other services is needed, different QoS requirement can be discussed/considered in SA.</w:t>
      </w:r>
    </w:p>
    <w:p w14:paraId="0FD4F33A" w14:textId="77777777" w:rsidR="001F5810" w:rsidRPr="00E76097" w:rsidRDefault="001F5810" w:rsidP="001F5810">
      <w:pPr>
        <w:pStyle w:val="Obs-prop"/>
        <w:rPr>
          <w:rFonts w:eastAsia="宋体"/>
          <w:lang w:eastAsia="zh-CN"/>
        </w:rPr>
      </w:pPr>
      <w:r>
        <w:rPr>
          <w:rFonts w:hint="eastAsia"/>
        </w:rPr>
        <w:t>P</w:t>
      </w:r>
      <w:r>
        <w:t xml:space="preserve">roposal 3: In 6G, UE-side/UE-part two-sided model transfer/delivery (e.g., model transfer, model content, model version, etc) is transparent to 3GPP (either via non-3GPP solutions or via </w:t>
      </w:r>
      <w:r w:rsidRPr="00E76097">
        <w:t>UP transparently). No need to define requirement for UE-side/UE-part two-sided model transfer/delivery.</w:t>
      </w:r>
    </w:p>
    <w:p w14:paraId="644C4355" w14:textId="7B1D32AA" w:rsidR="002E6323" w:rsidRDefault="00C24F2B">
      <w:pPr>
        <w:pStyle w:val="Heading1"/>
        <w:tabs>
          <w:tab w:val="clear" w:pos="4680"/>
          <w:tab w:val="clear" w:pos="9360"/>
        </w:tabs>
      </w:pPr>
      <w:r>
        <w:t>Reference</w:t>
      </w:r>
    </w:p>
    <w:p w14:paraId="2A2DA89B" w14:textId="4BB63763" w:rsidR="001A4E8E" w:rsidRDefault="00EE21E1" w:rsidP="001A4E8E">
      <w:pPr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>1] TR 38.843</w:t>
      </w:r>
      <w:r w:rsidR="00D00D94">
        <w:rPr>
          <w:lang w:val="en-GB"/>
        </w:rPr>
        <w:tab/>
      </w:r>
      <w:r w:rsidR="00D00D94" w:rsidRPr="00D00D94">
        <w:rPr>
          <w:lang w:val="en-GB"/>
        </w:rPr>
        <w:t>Study on Artificial Intelligence (AI)/Machine Learning (ML) for NR air interface</w:t>
      </w:r>
    </w:p>
    <w:p w14:paraId="1390E833" w14:textId="51A3AFC1" w:rsidR="00EE21E1" w:rsidRDefault="00EE21E1" w:rsidP="00EE21E1">
      <w:pPr>
        <w:rPr>
          <w:lang w:val="en-GB" w:eastAsia="zh-CN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>2]</w:t>
      </w:r>
      <w:r>
        <w:rPr>
          <w:lang w:val="en-GB" w:eastAsia="zh-CN"/>
        </w:rPr>
        <w:t xml:space="preserve"> R1-2410922</w:t>
      </w:r>
      <w:r>
        <w:rPr>
          <w:lang w:val="en-GB" w:eastAsia="zh-CN"/>
        </w:rPr>
        <w:tab/>
      </w:r>
      <w:r w:rsidRPr="00612C4C">
        <w:rPr>
          <w:lang w:val="en-GB" w:eastAsia="zh-CN"/>
        </w:rPr>
        <w:t>LS on signalling feasibility of dataset and parameter sharing</w:t>
      </w:r>
    </w:p>
    <w:p w14:paraId="0F9A640C" w14:textId="7F28B916" w:rsidR="00885A02" w:rsidRDefault="00885A02" w:rsidP="00EE21E1">
      <w:pPr>
        <w:rPr>
          <w:lang w:val="en-GB" w:eastAsia="zh-CN"/>
        </w:rPr>
      </w:pPr>
      <w:r>
        <w:rPr>
          <w:rFonts w:hint="eastAsia"/>
          <w:lang w:val="en-GB" w:eastAsia="zh-CN"/>
        </w:rPr>
        <w:t>[</w:t>
      </w:r>
      <w:r>
        <w:rPr>
          <w:lang w:val="en-GB" w:eastAsia="zh-CN"/>
        </w:rPr>
        <w:t>3] R2-2501939</w:t>
      </w:r>
      <w:r w:rsidR="00D00D94">
        <w:rPr>
          <w:lang w:val="en-GB" w:eastAsia="zh-CN"/>
        </w:rPr>
        <w:tab/>
      </w:r>
      <w:r w:rsidR="00D00D94" w:rsidRPr="00D00D94">
        <w:rPr>
          <w:lang w:val="en-GB" w:eastAsia="zh-CN"/>
        </w:rPr>
        <w:t>Report of [POST129][029][AI Phy] Model transfer (Xiaomi/Ericsson)</w:t>
      </w:r>
    </w:p>
    <w:p w14:paraId="1AF6B556" w14:textId="785A1103" w:rsidR="00885A02" w:rsidRDefault="00885A02" w:rsidP="00EE21E1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[4] </w:t>
      </w:r>
      <w:r w:rsidR="00D00D94">
        <w:rPr>
          <w:lang w:val="en-GB" w:eastAsia="zh-CN"/>
        </w:rPr>
        <w:t>R2-2508082</w:t>
      </w:r>
      <w:r w:rsidR="00D00D94">
        <w:rPr>
          <w:lang w:val="en-GB" w:eastAsia="zh-CN"/>
        </w:rPr>
        <w:tab/>
      </w:r>
      <w:r w:rsidR="00D00D94" w:rsidRPr="00D00D94">
        <w:rPr>
          <w:lang w:val="en-GB" w:eastAsia="zh-CN"/>
        </w:rPr>
        <w:t>Consideration on 6GR data transfer and AI/ML framework</w:t>
      </w:r>
      <w:r w:rsidR="00D00D94" w:rsidRPr="00D00D94">
        <w:rPr>
          <w:lang w:val="en-GB" w:eastAsia="zh-CN"/>
        </w:rPr>
        <w:tab/>
        <w:t>Xiaomi</w:t>
      </w:r>
    </w:p>
    <w:p w14:paraId="7C5BA00D" w14:textId="2304CCEC" w:rsidR="00010518" w:rsidRDefault="00010518" w:rsidP="00EE21E1">
      <w:pPr>
        <w:rPr>
          <w:lang w:val="en-GB" w:eastAsia="zh-CN"/>
        </w:rPr>
      </w:pPr>
      <w:r>
        <w:rPr>
          <w:rFonts w:hint="eastAsia"/>
          <w:lang w:val="en-GB" w:eastAsia="zh-CN"/>
        </w:rPr>
        <w:t>[</w:t>
      </w:r>
      <w:r>
        <w:rPr>
          <w:lang w:val="en-GB" w:eastAsia="zh-CN"/>
        </w:rPr>
        <w:t xml:space="preserve">5] </w:t>
      </w:r>
      <w:r w:rsidRPr="00010518">
        <w:rPr>
          <w:lang w:val="en-GB" w:eastAsia="zh-CN"/>
        </w:rPr>
        <w:t>R2-2507583</w:t>
      </w:r>
      <w:r w:rsidRPr="00010518">
        <w:rPr>
          <w:lang w:val="en-GB" w:eastAsia="zh-CN"/>
        </w:rPr>
        <w:tab/>
        <w:t>Guidelines for 6G AI_ML for the air interface model delivery options</w:t>
      </w:r>
      <w:r w:rsidRPr="00010518">
        <w:rPr>
          <w:lang w:val="en-GB" w:eastAsia="zh-CN"/>
        </w:rPr>
        <w:tab/>
        <w:t>BT Plc, T-Mobile USA, Orange, Deutsche Telekom, Turkcell, Verizon, Vodafone, KDDI</w:t>
      </w:r>
    </w:p>
    <w:p w14:paraId="0A362C51" w14:textId="3D543355" w:rsidR="00D136CD" w:rsidRDefault="00D136CD" w:rsidP="00EE21E1">
      <w:pPr>
        <w:rPr>
          <w:lang w:val="en-GB" w:eastAsia="zh-CN"/>
        </w:rPr>
      </w:pPr>
      <w:r>
        <w:rPr>
          <w:rFonts w:hint="eastAsia"/>
          <w:lang w:val="en-GB" w:eastAsia="zh-CN"/>
        </w:rPr>
        <w:t>[</w:t>
      </w:r>
      <w:r>
        <w:rPr>
          <w:lang w:val="en-GB" w:eastAsia="zh-CN"/>
        </w:rPr>
        <w:t xml:space="preserve">6] </w:t>
      </w:r>
      <w:r w:rsidRPr="00D136CD">
        <w:rPr>
          <w:lang w:val="en-GB" w:eastAsia="zh-CN"/>
        </w:rPr>
        <w:t>Report ITU-R M.[IMT-2030. TECH PERF REQ]</w:t>
      </w:r>
    </w:p>
    <w:p w14:paraId="62421147" w14:textId="4D3D9336" w:rsidR="00EE596F" w:rsidRDefault="00EE596F" w:rsidP="00EE21E1">
      <w:pPr>
        <w:rPr>
          <w:lang w:val="en-GB" w:eastAsia="zh-CN"/>
        </w:rPr>
      </w:pPr>
      <w:r>
        <w:rPr>
          <w:rFonts w:hint="eastAsia"/>
          <w:lang w:val="en-GB" w:eastAsia="zh-CN"/>
        </w:rPr>
        <w:t>[</w:t>
      </w:r>
      <w:r>
        <w:rPr>
          <w:lang w:val="en-GB" w:eastAsia="zh-CN"/>
        </w:rPr>
        <w:t xml:space="preserve">7] TR </w:t>
      </w:r>
      <w:r w:rsidRPr="00EE596F">
        <w:rPr>
          <w:lang w:val="en-GB" w:eastAsia="zh-CN"/>
        </w:rPr>
        <w:t>22.874</w:t>
      </w:r>
      <w:r w:rsidR="00B941F8">
        <w:rPr>
          <w:lang w:val="en-GB" w:eastAsia="zh-CN"/>
        </w:rPr>
        <w:tab/>
      </w:r>
      <w:r w:rsidR="00B941F8" w:rsidRPr="00B941F8">
        <w:rPr>
          <w:lang w:val="en-GB" w:eastAsia="zh-CN"/>
        </w:rPr>
        <w:t>Study on Traffic characteristics and performance requirements for AI/ML Model Transfer</w:t>
      </w:r>
    </w:p>
    <w:p w14:paraId="2F0A9D42" w14:textId="0832ACEF" w:rsidR="007A3037" w:rsidRDefault="007A3037" w:rsidP="00EE21E1">
      <w:pPr>
        <w:rPr>
          <w:lang w:val="en-GB" w:eastAsia="zh-CN"/>
        </w:rPr>
      </w:pPr>
      <w:r>
        <w:rPr>
          <w:rFonts w:hint="eastAsia"/>
          <w:lang w:val="en-GB" w:eastAsia="zh-CN"/>
        </w:rPr>
        <w:t>[</w:t>
      </w:r>
      <w:r>
        <w:rPr>
          <w:lang w:val="en-GB" w:eastAsia="zh-CN"/>
        </w:rPr>
        <w:t>8] TR 23.501</w:t>
      </w:r>
      <w:r w:rsidR="00B941F8">
        <w:rPr>
          <w:lang w:val="en-GB" w:eastAsia="zh-CN"/>
        </w:rPr>
        <w:tab/>
      </w:r>
      <w:r w:rsidR="00B941F8" w:rsidRPr="00B941F8">
        <w:rPr>
          <w:lang w:val="en-GB" w:eastAsia="zh-CN"/>
        </w:rPr>
        <w:t>System architecture for the 5G System (5GS)</w:t>
      </w:r>
    </w:p>
    <w:p w14:paraId="2871467C" w14:textId="2417725A" w:rsidR="00292460" w:rsidRDefault="00292460" w:rsidP="00EE21E1">
      <w:pPr>
        <w:rPr>
          <w:lang w:val="en-GB" w:eastAsia="zh-CN"/>
        </w:rPr>
      </w:pPr>
      <w:r>
        <w:rPr>
          <w:rFonts w:hint="eastAsia"/>
          <w:lang w:val="en-GB" w:eastAsia="zh-CN"/>
        </w:rPr>
        <w:t>[</w:t>
      </w:r>
      <w:r>
        <w:rPr>
          <w:lang w:val="en-GB" w:eastAsia="zh-CN"/>
        </w:rPr>
        <w:t>9] RAN1 #122bis meeting chair note</w:t>
      </w:r>
    </w:p>
    <w:p w14:paraId="328A9EF8" w14:textId="40D8C967" w:rsidR="0091375F" w:rsidRPr="00EE596F" w:rsidRDefault="0091375F" w:rsidP="00EE21E1">
      <w:pPr>
        <w:rPr>
          <w:b/>
          <w:bCs/>
          <w:lang w:val="en-GB" w:eastAsia="zh-CN"/>
        </w:rPr>
      </w:pPr>
      <w:r>
        <w:rPr>
          <w:rFonts w:hint="eastAsia"/>
          <w:lang w:val="en-GB" w:eastAsia="zh-CN"/>
        </w:rPr>
        <w:t>[</w:t>
      </w:r>
      <w:r>
        <w:rPr>
          <w:lang w:val="en-GB" w:eastAsia="zh-CN"/>
        </w:rPr>
        <w:t>10] TR 38.744</w:t>
      </w:r>
      <w:r w:rsidR="00B941F8">
        <w:rPr>
          <w:lang w:val="en-GB" w:eastAsia="zh-CN"/>
        </w:rPr>
        <w:tab/>
      </w:r>
      <w:r w:rsidR="00F94EF7" w:rsidRPr="00F94EF7">
        <w:rPr>
          <w:lang w:val="en-GB" w:eastAsia="zh-CN"/>
        </w:rPr>
        <w:t>Study on Artificial Intelligence (AI)/Machine Learning (ML) for Mobility in NR</w:t>
      </w:r>
    </w:p>
    <w:p w14:paraId="772A790A" w14:textId="39289C8F" w:rsidR="00EE21E1" w:rsidRPr="00EE21E1" w:rsidRDefault="00EE21E1" w:rsidP="001A4E8E">
      <w:pPr>
        <w:rPr>
          <w:lang w:val="en-GB"/>
        </w:rPr>
      </w:pPr>
    </w:p>
    <w:p w14:paraId="7B8CF92C" w14:textId="77777777" w:rsidR="0016320B" w:rsidRPr="002A6D49" w:rsidRDefault="0016320B">
      <w:pPr>
        <w:rPr>
          <w:lang w:val="en-GB"/>
        </w:rPr>
      </w:pPr>
    </w:p>
    <w:sectPr w:rsidR="0016320B" w:rsidRPr="002A6D49" w:rsidSect="00F3156C">
      <w:pgSz w:w="12240" w:h="15840"/>
      <w:pgMar w:top="1247" w:right="1440" w:bottom="124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DFC03" w14:textId="77777777" w:rsidR="00D1424D" w:rsidRDefault="00D1424D" w:rsidP="00F43714">
      <w:pPr>
        <w:spacing w:after="0"/>
      </w:pPr>
      <w:r>
        <w:separator/>
      </w:r>
    </w:p>
  </w:endnote>
  <w:endnote w:type="continuationSeparator" w:id="0">
    <w:p w14:paraId="72CF3DB3" w14:textId="77777777" w:rsidR="00D1424D" w:rsidRDefault="00D1424D" w:rsidP="00F437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8B46A" w14:textId="77777777" w:rsidR="00D1424D" w:rsidRDefault="00D1424D" w:rsidP="00F43714">
      <w:pPr>
        <w:spacing w:after="0"/>
      </w:pPr>
      <w:r>
        <w:separator/>
      </w:r>
    </w:p>
  </w:footnote>
  <w:footnote w:type="continuationSeparator" w:id="0">
    <w:p w14:paraId="55F78DF4" w14:textId="77777777" w:rsidR="00D1424D" w:rsidRDefault="00D1424D" w:rsidP="00F437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14448"/>
    <w:multiLevelType w:val="hybridMultilevel"/>
    <w:tmpl w:val="6D967C44"/>
    <w:lvl w:ilvl="0" w:tplc="1466F4A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5312E"/>
    <w:multiLevelType w:val="hybridMultilevel"/>
    <w:tmpl w:val="9AC04268"/>
    <w:lvl w:ilvl="0" w:tplc="FCBC6F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1C53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DA2AF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02A4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70C2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F2D0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B22E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CC17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0E5C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DD261F"/>
    <w:multiLevelType w:val="hybridMultilevel"/>
    <w:tmpl w:val="4A2AC3C4"/>
    <w:lvl w:ilvl="0" w:tplc="98D23A80"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2CB14F4E"/>
    <w:multiLevelType w:val="hybridMultilevel"/>
    <w:tmpl w:val="9C2A9AF0"/>
    <w:lvl w:ilvl="0" w:tplc="06CC2E6E">
      <w:start w:val="1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39860491"/>
    <w:multiLevelType w:val="hybridMultilevel"/>
    <w:tmpl w:val="95FC6034"/>
    <w:lvl w:ilvl="0" w:tplc="58FC3070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3A7DB2"/>
    <w:multiLevelType w:val="hybridMultilevel"/>
    <w:tmpl w:val="99783D2E"/>
    <w:lvl w:ilvl="0" w:tplc="93B4D8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3A71256"/>
    <w:multiLevelType w:val="hybridMultilevel"/>
    <w:tmpl w:val="0BDAE958"/>
    <w:lvl w:ilvl="0" w:tplc="A86823C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E7F3590"/>
    <w:multiLevelType w:val="hybridMultilevel"/>
    <w:tmpl w:val="45E83032"/>
    <w:lvl w:ilvl="0" w:tplc="06CC2E6E">
      <w:start w:val="1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 w15:restartNumberingAfterBreak="0">
    <w:nsid w:val="53B50A9D"/>
    <w:multiLevelType w:val="hybridMultilevel"/>
    <w:tmpl w:val="9AC04268"/>
    <w:lvl w:ilvl="0" w:tplc="FCBC6F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1C53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DA2AF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02A4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70C2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F2D0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B22E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CC17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0E5C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BE56B4"/>
    <w:multiLevelType w:val="multilevel"/>
    <w:tmpl w:val="53BE56B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A790FE2"/>
    <w:multiLevelType w:val="hybridMultilevel"/>
    <w:tmpl w:val="9AC04268"/>
    <w:lvl w:ilvl="0" w:tplc="FCBC6F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1C53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DA2AF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02A4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70C2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F2D0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B22E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CC17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0E5C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CBA1D1B"/>
    <w:multiLevelType w:val="hybridMultilevel"/>
    <w:tmpl w:val="9AC04268"/>
    <w:lvl w:ilvl="0" w:tplc="FCBC6F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1C53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DA2AF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02A4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70C2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F2D0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B22E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CC17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0E5C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21B6BAC"/>
    <w:multiLevelType w:val="hybridMultilevel"/>
    <w:tmpl w:val="F482BD74"/>
    <w:lvl w:ilvl="0" w:tplc="81949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D416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02A58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DE8F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6A1E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FC2D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3260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E9B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A436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A6A3B69"/>
    <w:multiLevelType w:val="multilevel"/>
    <w:tmpl w:val="6A6A3B6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2CA0CE6"/>
    <w:multiLevelType w:val="hybridMultilevel"/>
    <w:tmpl w:val="FC4C971C"/>
    <w:lvl w:ilvl="0" w:tplc="C0D43EDC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6"/>
  </w:num>
  <w:num w:numId="2">
    <w:abstractNumId w:val="6"/>
  </w:num>
  <w:num w:numId="3">
    <w:abstractNumId w:val="1"/>
  </w:num>
  <w:num w:numId="4">
    <w:abstractNumId w:val="3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3"/>
  </w:num>
  <w:num w:numId="7">
    <w:abstractNumId w:val="15"/>
  </w:num>
  <w:num w:numId="8">
    <w:abstractNumId w:val="7"/>
  </w:num>
  <w:num w:numId="9">
    <w:abstractNumId w:val="14"/>
  </w:num>
  <w:num w:numId="10">
    <w:abstractNumId w:val="25"/>
  </w:num>
  <w:num w:numId="11">
    <w:abstractNumId w:val="8"/>
  </w:num>
  <w:num w:numId="12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24"/>
  </w:num>
  <w:num w:numId="16">
    <w:abstractNumId w:val="21"/>
  </w:num>
  <w:num w:numId="17">
    <w:abstractNumId w:val="4"/>
  </w:num>
  <w:num w:numId="18">
    <w:abstractNumId w:val="22"/>
  </w:num>
  <w:num w:numId="19">
    <w:abstractNumId w:val="23"/>
  </w:num>
  <w:num w:numId="20">
    <w:abstractNumId w:val="18"/>
  </w:num>
  <w:num w:numId="21">
    <w:abstractNumId w:val="12"/>
  </w:num>
  <w:num w:numId="22">
    <w:abstractNumId w:val="19"/>
  </w:num>
  <w:num w:numId="23">
    <w:abstractNumId w:val="20"/>
  </w:num>
  <w:num w:numId="24">
    <w:abstractNumId w:val="17"/>
  </w:num>
  <w:num w:numId="25">
    <w:abstractNumId w:val="10"/>
  </w:num>
  <w:num w:numId="26">
    <w:abstractNumId w:val="16"/>
  </w:num>
  <w:num w:numId="27">
    <w:abstractNumId w:val="11"/>
  </w:num>
  <w:num w:numId="28">
    <w:abstractNumId w:val="2"/>
  </w:num>
  <w:num w:numId="29">
    <w:abstractNumId w:val="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DFF75C50"/>
    <w:rsid w:val="EDDDD6F2"/>
    <w:rsid w:val="EEEBFDBF"/>
    <w:rsid w:val="F757D068"/>
    <w:rsid w:val="FAFE3A58"/>
    <w:rsid w:val="FD7BC1B4"/>
    <w:rsid w:val="FEB71F71"/>
    <w:rsid w:val="000005C0"/>
    <w:rsid w:val="00000833"/>
    <w:rsid w:val="00000AC4"/>
    <w:rsid w:val="00000BA5"/>
    <w:rsid w:val="00000C85"/>
    <w:rsid w:val="00000CB6"/>
    <w:rsid w:val="0000125F"/>
    <w:rsid w:val="000013AA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472"/>
    <w:rsid w:val="00003B22"/>
    <w:rsid w:val="00003BD3"/>
    <w:rsid w:val="0000442C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777"/>
    <w:rsid w:val="000100D5"/>
    <w:rsid w:val="00010518"/>
    <w:rsid w:val="00010568"/>
    <w:rsid w:val="00010763"/>
    <w:rsid w:val="000108E4"/>
    <w:rsid w:val="00010B5E"/>
    <w:rsid w:val="0001100E"/>
    <w:rsid w:val="00011057"/>
    <w:rsid w:val="000115EC"/>
    <w:rsid w:val="00011783"/>
    <w:rsid w:val="00011A5F"/>
    <w:rsid w:val="000121A6"/>
    <w:rsid w:val="000122E4"/>
    <w:rsid w:val="000124A0"/>
    <w:rsid w:val="0001275B"/>
    <w:rsid w:val="000127A2"/>
    <w:rsid w:val="000127F9"/>
    <w:rsid w:val="00012881"/>
    <w:rsid w:val="00013251"/>
    <w:rsid w:val="00013371"/>
    <w:rsid w:val="00013619"/>
    <w:rsid w:val="000138E8"/>
    <w:rsid w:val="00014387"/>
    <w:rsid w:val="0001447C"/>
    <w:rsid w:val="000144BB"/>
    <w:rsid w:val="00014772"/>
    <w:rsid w:val="00014834"/>
    <w:rsid w:val="00014B84"/>
    <w:rsid w:val="0001533F"/>
    <w:rsid w:val="00015461"/>
    <w:rsid w:val="000159B0"/>
    <w:rsid w:val="00015C7C"/>
    <w:rsid w:val="0001660D"/>
    <w:rsid w:val="000168D9"/>
    <w:rsid w:val="00016CEB"/>
    <w:rsid w:val="000176FE"/>
    <w:rsid w:val="00017875"/>
    <w:rsid w:val="00020098"/>
    <w:rsid w:val="00020296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38E"/>
    <w:rsid w:val="0002241F"/>
    <w:rsid w:val="000227DB"/>
    <w:rsid w:val="00022BC7"/>
    <w:rsid w:val="00023015"/>
    <w:rsid w:val="0002358B"/>
    <w:rsid w:val="00023882"/>
    <w:rsid w:val="00023ADA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10"/>
    <w:rsid w:val="000254EB"/>
    <w:rsid w:val="00025A21"/>
    <w:rsid w:val="00025AD3"/>
    <w:rsid w:val="00025CB2"/>
    <w:rsid w:val="00025D7A"/>
    <w:rsid w:val="00025FCD"/>
    <w:rsid w:val="000261AC"/>
    <w:rsid w:val="00026783"/>
    <w:rsid w:val="00026AE4"/>
    <w:rsid w:val="00026BD0"/>
    <w:rsid w:val="00026DF1"/>
    <w:rsid w:val="0002709D"/>
    <w:rsid w:val="00027747"/>
    <w:rsid w:val="000278D5"/>
    <w:rsid w:val="00027B9A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7B1"/>
    <w:rsid w:val="00033B3F"/>
    <w:rsid w:val="00034308"/>
    <w:rsid w:val="00034455"/>
    <w:rsid w:val="00034CC6"/>
    <w:rsid w:val="00034E30"/>
    <w:rsid w:val="000350B9"/>
    <w:rsid w:val="000353F2"/>
    <w:rsid w:val="00035732"/>
    <w:rsid w:val="00035A41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37FFD"/>
    <w:rsid w:val="000400C8"/>
    <w:rsid w:val="000400D1"/>
    <w:rsid w:val="000402D3"/>
    <w:rsid w:val="00040713"/>
    <w:rsid w:val="00040A14"/>
    <w:rsid w:val="00040D07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CA6"/>
    <w:rsid w:val="00051FBB"/>
    <w:rsid w:val="00052091"/>
    <w:rsid w:val="00052347"/>
    <w:rsid w:val="0005264B"/>
    <w:rsid w:val="000526F8"/>
    <w:rsid w:val="0005281B"/>
    <w:rsid w:val="00052A88"/>
    <w:rsid w:val="00052C71"/>
    <w:rsid w:val="00052D2C"/>
    <w:rsid w:val="00052E68"/>
    <w:rsid w:val="00052FF4"/>
    <w:rsid w:val="000530B5"/>
    <w:rsid w:val="000533A3"/>
    <w:rsid w:val="000535AA"/>
    <w:rsid w:val="0005366B"/>
    <w:rsid w:val="00053789"/>
    <w:rsid w:val="000539CD"/>
    <w:rsid w:val="00053E75"/>
    <w:rsid w:val="0005417D"/>
    <w:rsid w:val="000545F9"/>
    <w:rsid w:val="00054867"/>
    <w:rsid w:val="000548A0"/>
    <w:rsid w:val="00054A08"/>
    <w:rsid w:val="00054AA4"/>
    <w:rsid w:val="00054FDB"/>
    <w:rsid w:val="00055399"/>
    <w:rsid w:val="00055639"/>
    <w:rsid w:val="000558DA"/>
    <w:rsid w:val="000558EF"/>
    <w:rsid w:val="00055BEF"/>
    <w:rsid w:val="00055C19"/>
    <w:rsid w:val="0005603C"/>
    <w:rsid w:val="0005632F"/>
    <w:rsid w:val="0005648E"/>
    <w:rsid w:val="000570F0"/>
    <w:rsid w:val="00057860"/>
    <w:rsid w:val="00057ADD"/>
    <w:rsid w:val="0006004C"/>
    <w:rsid w:val="0006033B"/>
    <w:rsid w:val="000603DA"/>
    <w:rsid w:val="00060634"/>
    <w:rsid w:val="00061A57"/>
    <w:rsid w:val="00061AA7"/>
    <w:rsid w:val="00061E99"/>
    <w:rsid w:val="0006218F"/>
    <w:rsid w:val="000626A6"/>
    <w:rsid w:val="00062B5D"/>
    <w:rsid w:val="00062FC6"/>
    <w:rsid w:val="00063542"/>
    <w:rsid w:val="000635E6"/>
    <w:rsid w:val="00063910"/>
    <w:rsid w:val="000649A5"/>
    <w:rsid w:val="00065892"/>
    <w:rsid w:val="00065B78"/>
    <w:rsid w:val="00066055"/>
    <w:rsid w:val="000664FD"/>
    <w:rsid w:val="00066943"/>
    <w:rsid w:val="00066DB1"/>
    <w:rsid w:val="00067E74"/>
    <w:rsid w:val="00067F5A"/>
    <w:rsid w:val="0007021E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5F"/>
    <w:rsid w:val="00074F91"/>
    <w:rsid w:val="000752E0"/>
    <w:rsid w:val="00075334"/>
    <w:rsid w:val="000755C5"/>
    <w:rsid w:val="0007568A"/>
    <w:rsid w:val="000756F3"/>
    <w:rsid w:val="00075919"/>
    <w:rsid w:val="00075A67"/>
    <w:rsid w:val="00075D59"/>
    <w:rsid w:val="00075E3A"/>
    <w:rsid w:val="0007617F"/>
    <w:rsid w:val="00076590"/>
    <w:rsid w:val="000777C2"/>
    <w:rsid w:val="0008025F"/>
    <w:rsid w:val="000805B0"/>
    <w:rsid w:val="000808C4"/>
    <w:rsid w:val="00080AAD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AD5"/>
    <w:rsid w:val="00082DF6"/>
    <w:rsid w:val="00082E3F"/>
    <w:rsid w:val="00083202"/>
    <w:rsid w:val="00083465"/>
    <w:rsid w:val="0008385B"/>
    <w:rsid w:val="00083DC4"/>
    <w:rsid w:val="00083DDB"/>
    <w:rsid w:val="00083E6F"/>
    <w:rsid w:val="00084233"/>
    <w:rsid w:val="000845F3"/>
    <w:rsid w:val="0008470E"/>
    <w:rsid w:val="00084A24"/>
    <w:rsid w:val="00084B13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931"/>
    <w:rsid w:val="00092CD7"/>
    <w:rsid w:val="00092EFE"/>
    <w:rsid w:val="000938F4"/>
    <w:rsid w:val="00093E07"/>
    <w:rsid w:val="00093EDA"/>
    <w:rsid w:val="000941D7"/>
    <w:rsid w:val="00094A13"/>
    <w:rsid w:val="00094AC7"/>
    <w:rsid w:val="00094D8D"/>
    <w:rsid w:val="0009505C"/>
    <w:rsid w:val="000954BA"/>
    <w:rsid w:val="00095B23"/>
    <w:rsid w:val="00095BD3"/>
    <w:rsid w:val="00095FAB"/>
    <w:rsid w:val="00095FE8"/>
    <w:rsid w:val="00095FF0"/>
    <w:rsid w:val="0009647F"/>
    <w:rsid w:val="0009666D"/>
    <w:rsid w:val="000966F9"/>
    <w:rsid w:val="00096972"/>
    <w:rsid w:val="000970A9"/>
    <w:rsid w:val="0009722A"/>
    <w:rsid w:val="000972BD"/>
    <w:rsid w:val="0009768F"/>
    <w:rsid w:val="00097B36"/>
    <w:rsid w:val="000A0319"/>
    <w:rsid w:val="000A04BB"/>
    <w:rsid w:val="000A0623"/>
    <w:rsid w:val="000A08A2"/>
    <w:rsid w:val="000A1018"/>
    <w:rsid w:val="000A1188"/>
    <w:rsid w:val="000A1C2B"/>
    <w:rsid w:val="000A1C93"/>
    <w:rsid w:val="000A1CB1"/>
    <w:rsid w:val="000A1D48"/>
    <w:rsid w:val="000A1DC5"/>
    <w:rsid w:val="000A2197"/>
    <w:rsid w:val="000A2C61"/>
    <w:rsid w:val="000A2D65"/>
    <w:rsid w:val="000A319A"/>
    <w:rsid w:val="000A3244"/>
    <w:rsid w:val="000A3351"/>
    <w:rsid w:val="000A3770"/>
    <w:rsid w:val="000A3D0D"/>
    <w:rsid w:val="000A40BC"/>
    <w:rsid w:val="000A448E"/>
    <w:rsid w:val="000A4929"/>
    <w:rsid w:val="000A4B16"/>
    <w:rsid w:val="000A4F00"/>
    <w:rsid w:val="000A5154"/>
    <w:rsid w:val="000A5589"/>
    <w:rsid w:val="000A57FE"/>
    <w:rsid w:val="000A5975"/>
    <w:rsid w:val="000A5B34"/>
    <w:rsid w:val="000A636A"/>
    <w:rsid w:val="000A6B64"/>
    <w:rsid w:val="000A6CCD"/>
    <w:rsid w:val="000A6FDB"/>
    <w:rsid w:val="000A723D"/>
    <w:rsid w:val="000A7731"/>
    <w:rsid w:val="000A7856"/>
    <w:rsid w:val="000A7DF6"/>
    <w:rsid w:val="000B0BA4"/>
    <w:rsid w:val="000B0E9D"/>
    <w:rsid w:val="000B0F75"/>
    <w:rsid w:val="000B1367"/>
    <w:rsid w:val="000B14C3"/>
    <w:rsid w:val="000B1680"/>
    <w:rsid w:val="000B1E85"/>
    <w:rsid w:val="000B20B1"/>
    <w:rsid w:val="000B2334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31"/>
    <w:rsid w:val="000C3DD9"/>
    <w:rsid w:val="000C3E6C"/>
    <w:rsid w:val="000C3EB2"/>
    <w:rsid w:val="000C4270"/>
    <w:rsid w:val="000C42FF"/>
    <w:rsid w:val="000C461F"/>
    <w:rsid w:val="000C4646"/>
    <w:rsid w:val="000C4A74"/>
    <w:rsid w:val="000C4B0D"/>
    <w:rsid w:val="000C4C91"/>
    <w:rsid w:val="000C4FD1"/>
    <w:rsid w:val="000C55BC"/>
    <w:rsid w:val="000C5A66"/>
    <w:rsid w:val="000C5FD3"/>
    <w:rsid w:val="000C60A4"/>
    <w:rsid w:val="000C6254"/>
    <w:rsid w:val="000C638B"/>
    <w:rsid w:val="000C6476"/>
    <w:rsid w:val="000C64C5"/>
    <w:rsid w:val="000C6698"/>
    <w:rsid w:val="000C6D5F"/>
    <w:rsid w:val="000C7371"/>
    <w:rsid w:val="000C7A1D"/>
    <w:rsid w:val="000C7A90"/>
    <w:rsid w:val="000C7C3D"/>
    <w:rsid w:val="000C7D6D"/>
    <w:rsid w:val="000D01D1"/>
    <w:rsid w:val="000D0215"/>
    <w:rsid w:val="000D03D2"/>
    <w:rsid w:val="000D0412"/>
    <w:rsid w:val="000D0ACB"/>
    <w:rsid w:val="000D1275"/>
    <w:rsid w:val="000D15A4"/>
    <w:rsid w:val="000D18F5"/>
    <w:rsid w:val="000D1BDB"/>
    <w:rsid w:val="000D1EEA"/>
    <w:rsid w:val="000D265F"/>
    <w:rsid w:val="000D2693"/>
    <w:rsid w:val="000D2F5C"/>
    <w:rsid w:val="000D2FFC"/>
    <w:rsid w:val="000D3AE7"/>
    <w:rsid w:val="000D3B23"/>
    <w:rsid w:val="000D3C56"/>
    <w:rsid w:val="000D40F0"/>
    <w:rsid w:val="000D460B"/>
    <w:rsid w:val="000D4988"/>
    <w:rsid w:val="000D4CFE"/>
    <w:rsid w:val="000D4D55"/>
    <w:rsid w:val="000D4D7F"/>
    <w:rsid w:val="000D5387"/>
    <w:rsid w:val="000D5624"/>
    <w:rsid w:val="000D58A4"/>
    <w:rsid w:val="000D5DC1"/>
    <w:rsid w:val="000D60EB"/>
    <w:rsid w:val="000D610C"/>
    <w:rsid w:val="000D64EA"/>
    <w:rsid w:val="000D6565"/>
    <w:rsid w:val="000D683F"/>
    <w:rsid w:val="000D6A6A"/>
    <w:rsid w:val="000D6CBE"/>
    <w:rsid w:val="000D6D77"/>
    <w:rsid w:val="000D6E7B"/>
    <w:rsid w:val="000D778D"/>
    <w:rsid w:val="000D7AB7"/>
    <w:rsid w:val="000D7E13"/>
    <w:rsid w:val="000E069B"/>
    <w:rsid w:val="000E08FC"/>
    <w:rsid w:val="000E0F10"/>
    <w:rsid w:val="000E1177"/>
    <w:rsid w:val="000E11E4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1CA"/>
    <w:rsid w:val="000E45DF"/>
    <w:rsid w:val="000E4BA0"/>
    <w:rsid w:val="000E4BFE"/>
    <w:rsid w:val="000E4EB1"/>
    <w:rsid w:val="000E570D"/>
    <w:rsid w:val="000E6B99"/>
    <w:rsid w:val="000E6BE3"/>
    <w:rsid w:val="000E6D54"/>
    <w:rsid w:val="000E6D7F"/>
    <w:rsid w:val="000E6DCB"/>
    <w:rsid w:val="000E6F65"/>
    <w:rsid w:val="000E6FF0"/>
    <w:rsid w:val="000E7129"/>
    <w:rsid w:val="000E71B7"/>
    <w:rsid w:val="000E7542"/>
    <w:rsid w:val="000E7553"/>
    <w:rsid w:val="000E7C0E"/>
    <w:rsid w:val="000E7E7B"/>
    <w:rsid w:val="000E7EF9"/>
    <w:rsid w:val="000F0610"/>
    <w:rsid w:val="000F0853"/>
    <w:rsid w:val="000F0888"/>
    <w:rsid w:val="000F0A17"/>
    <w:rsid w:val="000F0ACF"/>
    <w:rsid w:val="000F0C71"/>
    <w:rsid w:val="000F0E90"/>
    <w:rsid w:val="000F14EF"/>
    <w:rsid w:val="000F18A9"/>
    <w:rsid w:val="000F1FF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3BE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A93"/>
    <w:rsid w:val="00106D91"/>
    <w:rsid w:val="001073E5"/>
    <w:rsid w:val="00110238"/>
    <w:rsid w:val="0011055B"/>
    <w:rsid w:val="001108DD"/>
    <w:rsid w:val="001108FE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35BB"/>
    <w:rsid w:val="0011424E"/>
    <w:rsid w:val="001142E1"/>
    <w:rsid w:val="0011441B"/>
    <w:rsid w:val="00114800"/>
    <w:rsid w:val="001148E8"/>
    <w:rsid w:val="00114A85"/>
    <w:rsid w:val="00115922"/>
    <w:rsid w:val="00115EBF"/>
    <w:rsid w:val="00115F17"/>
    <w:rsid w:val="00116276"/>
    <w:rsid w:val="0011646E"/>
    <w:rsid w:val="0011656D"/>
    <w:rsid w:val="00116E69"/>
    <w:rsid w:val="00116FD7"/>
    <w:rsid w:val="00117266"/>
    <w:rsid w:val="00117324"/>
    <w:rsid w:val="0011743D"/>
    <w:rsid w:val="00117C44"/>
    <w:rsid w:val="00117D29"/>
    <w:rsid w:val="00117F1A"/>
    <w:rsid w:val="00117F5D"/>
    <w:rsid w:val="00117FC0"/>
    <w:rsid w:val="0012053B"/>
    <w:rsid w:val="0012069D"/>
    <w:rsid w:val="00120937"/>
    <w:rsid w:val="00120C36"/>
    <w:rsid w:val="00121352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3F0"/>
    <w:rsid w:val="00123604"/>
    <w:rsid w:val="0012393F"/>
    <w:rsid w:val="00123BD5"/>
    <w:rsid w:val="001240F9"/>
    <w:rsid w:val="0012429A"/>
    <w:rsid w:val="00124551"/>
    <w:rsid w:val="001247D5"/>
    <w:rsid w:val="001248FA"/>
    <w:rsid w:val="001249C9"/>
    <w:rsid w:val="00124FD6"/>
    <w:rsid w:val="00124FE4"/>
    <w:rsid w:val="001256CB"/>
    <w:rsid w:val="00125764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00"/>
    <w:rsid w:val="00131219"/>
    <w:rsid w:val="0013253E"/>
    <w:rsid w:val="001325A0"/>
    <w:rsid w:val="00132767"/>
    <w:rsid w:val="001338C3"/>
    <w:rsid w:val="00133BD2"/>
    <w:rsid w:val="00134407"/>
    <w:rsid w:val="001344C1"/>
    <w:rsid w:val="00134A0E"/>
    <w:rsid w:val="00134B24"/>
    <w:rsid w:val="00134CCE"/>
    <w:rsid w:val="00135AA2"/>
    <w:rsid w:val="001367FE"/>
    <w:rsid w:val="001369DE"/>
    <w:rsid w:val="00136AC5"/>
    <w:rsid w:val="00137263"/>
    <w:rsid w:val="00137AC3"/>
    <w:rsid w:val="00137AFE"/>
    <w:rsid w:val="00141099"/>
    <w:rsid w:val="0014114A"/>
    <w:rsid w:val="00141C57"/>
    <w:rsid w:val="00142015"/>
    <w:rsid w:val="00142126"/>
    <w:rsid w:val="00142194"/>
    <w:rsid w:val="001421F1"/>
    <w:rsid w:val="001422CE"/>
    <w:rsid w:val="001424BF"/>
    <w:rsid w:val="00142551"/>
    <w:rsid w:val="00142C12"/>
    <w:rsid w:val="00142CE6"/>
    <w:rsid w:val="0014333B"/>
    <w:rsid w:val="00143700"/>
    <w:rsid w:val="001439D4"/>
    <w:rsid w:val="0014439C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0F88"/>
    <w:rsid w:val="00151022"/>
    <w:rsid w:val="001512B3"/>
    <w:rsid w:val="001516D1"/>
    <w:rsid w:val="00151779"/>
    <w:rsid w:val="00151909"/>
    <w:rsid w:val="00151944"/>
    <w:rsid w:val="00151B34"/>
    <w:rsid w:val="00151B75"/>
    <w:rsid w:val="00151BC7"/>
    <w:rsid w:val="00151C6E"/>
    <w:rsid w:val="00151EE5"/>
    <w:rsid w:val="0015212F"/>
    <w:rsid w:val="00152ADD"/>
    <w:rsid w:val="00152CAC"/>
    <w:rsid w:val="00152E4B"/>
    <w:rsid w:val="00152E77"/>
    <w:rsid w:val="00152E9B"/>
    <w:rsid w:val="0015301A"/>
    <w:rsid w:val="00153048"/>
    <w:rsid w:val="001530AD"/>
    <w:rsid w:val="00153122"/>
    <w:rsid w:val="0015314A"/>
    <w:rsid w:val="00153367"/>
    <w:rsid w:val="0015367E"/>
    <w:rsid w:val="001538D1"/>
    <w:rsid w:val="00153A17"/>
    <w:rsid w:val="00153A70"/>
    <w:rsid w:val="00153B08"/>
    <w:rsid w:val="00153DEB"/>
    <w:rsid w:val="00154511"/>
    <w:rsid w:val="001548FD"/>
    <w:rsid w:val="00154960"/>
    <w:rsid w:val="0015496E"/>
    <w:rsid w:val="001550A3"/>
    <w:rsid w:val="00155271"/>
    <w:rsid w:val="001552AC"/>
    <w:rsid w:val="0015539B"/>
    <w:rsid w:val="00155853"/>
    <w:rsid w:val="001558F0"/>
    <w:rsid w:val="00155B0A"/>
    <w:rsid w:val="001565D8"/>
    <w:rsid w:val="00156A8D"/>
    <w:rsid w:val="00157298"/>
    <w:rsid w:val="001576FA"/>
    <w:rsid w:val="001578F2"/>
    <w:rsid w:val="00157B8B"/>
    <w:rsid w:val="00157C9A"/>
    <w:rsid w:val="00157CF8"/>
    <w:rsid w:val="00157E96"/>
    <w:rsid w:val="00157F5F"/>
    <w:rsid w:val="00160292"/>
    <w:rsid w:val="0016096E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B3E"/>
    <w:rsid w:val="00162D83"/>
    <w:rsid w:val="00162DE9"/>
    <w:rsid w:val="00162E98"/>
    <w:rsid w:val="00162F81"/>
    <w:rsid w:val="001630FD"/>
    <w:rsid w:val="0016313A"/>
    <w:rsid w:val="0016320B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6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660"/>
    <w:rsid w:val="00172C43"/>
    <w:rsid w:val="00172E03"/>
    <w:rsid w:val="0017308F"/>
    <w:rsid w:val="00173513"/>
    <w:rsid w:val="0017353E"/>
    <w:rsid w:val="00173684"/>
    <w:rsid w:val="001736ED"/>
    <w:rsid w:val="001739C3"/>
    <w:rsid w:val="00173ECC"/>
    <w:rsid w:val="00173EEB"/>
    <w:rsid w:val="00173FD2"/>
    <w:rsid w:val="001743F7"/>
    <w:rsid w:val="0017475C"/>
    <w:rsid w:val="00174F14"/>
    <w:rsid w:val="00174F82"/>
    <w:rsid w:val="00175227"/>
    <w:rsid w:val="00175229"/>
    <w:rsid w:val="001754AB"/>
    <w:rsid w:val="0017586A"/>
    <w:rsid w:val="00175927"/>
    <w:rsid w:val="001759A4"/>
    <w:rsid w:val="001759F4"/>
    <w:rsid w:val="00175B80"/>
    <w:rsid w:val="00175D8A"/>
    <w:rsid w:val="001763DE"/>
    <w:rsid w:val="00176532"/>
    <w:rsid w:val="00176700"/>
    <w:rsid w:val="00176F8E"/>
    <w:rsid w:val="00177A5D"/>
    <w:rsid w:val="00177FA9"/>
    <w:rsid w:val="001801AB"/>
    <w:rsid w:val="001804EA"/>
    <w:rsid w:val="0018057B"/>
    <w:rsid w:val="00180790"/>
    <w:rsid w:val="00180BBE"/>
    <w:rsid w:val="00181382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2FFB"/>
    <w:rsid w:val="0018302A"/>
    <w:rsid w:val="001839B7"/>
    <w:rsid w:val="00183D71"/>
    <w:rsid w:val="001840D6"/>
    <w:rsid w:val="00184135"/>
    <w:rsid w:val="00184275"/>
    <w:rsid w:val="001843E6"/>
    <w:rsid w:val="00185091"/>
    <w:rsid w:val="001855D0"/>
    <w:rsid w:val="001857A5"/>
    <w:rsid w:val="001858D3"/>
    <w:rsid w:val="00185942"/>
    <w:rsid w:val="00185A19"/>
    <w:rsid w:val="00185AA9"/>
    <w:rsid w:val="00186180"/>
    <w:rsid w:val="0018670E"/>
    <w:rsid w:val="001868F2"/>
    <w:rsid w:val="00186E14"/>
    <w:rsid w:val="00187376"/>
    <w:rsid w:val="001875B3"/>
    <w:rsid w:val="001877DC"/>
    <w:rsid w:val="00187B93"/>
    <w:rsid w:val="00187FA8"/>
    <w:rsid w:val="00190138"/>
    <w:rsid w:val="00190A00"/>
    <w:rsid w:val="00191176"/>
    <w:rsid w:val="001918B1"/>
    <w:rsid w:val="001918C5"/>
    <w:rsid w:val="00191B19"/>
    <w:rsid w:val="00192088"/>
    <w:rsid w:val="00192DAE"/>
    <w:rsid w:val="00192FCB"/>
    <w:rsid w:val="001932C0"/>
    <w:rsid w:val="001934E8"/>
    <w:rsid w:val="0019358D"/>
    <w:rsid w:val="0019373E"/>
    <w:rsid w:val="00193BBE"/>
    <w:rsid w:val="00193FBA"/>
    <w:rsid w:val="00194214"/>
    <w:rsid w:val="00194319"/>
    <w:rsid w:val="001945C8"/>
    <w:rsid w:val="00194745"/>
    <w:rsid w:val="0019477F"/>
    <w:rsid w:val="00194B6E"/>
    <w:rsid w:val="00194C71"/>
    <w:rsid w:val="00194C90"/>
    <w:rsid w:val="001958FD"/>
    <w:rsid w:val="00195C9E"/>
    <w:rsid w:val="00195E4B"/>
    <w:rsid w:val="00195FB2"/>
    <w:rsid w:val="00196401"/>
    <w:rsid w:val="00196515"/>
    <w:rsid w:val="0019697D"/>
    <w:rsid w:val="00196EAF"/>
    <w:rsid w:val="00196F44"/>
    <w:rsid w:val="00197226"/>
    <w:rsid w:val="001978FF"/>
    <w:rsid w:val="001A0045"/>
    <w:rsid w:val="001A1506"/>
    <w:rsid w:val="001A260A"/>
    <w:rsid w:val="001A2B24"/>
    <w:rsid w:val="001A2C26"/>
    <w:rsid w:val="001A2DDC"/>
    <w:rsid w:val="001A2E74"/>
    <w:rsid w:val="001A34D5"/>
    <w:rsid w:val="001A3606"/>
    <w:rsid w:val="001A3CDB"/>
    <w:rsid w:val="001A3EB9"/>
    <w:rsid w:val="001A3FE5"/>
    <w:rsid w:val="001A41D2"/>
    <w:rsid w:val="001A439D"/>
    <w:rsid w:val="001A4DC6"/>
    <w:rsid w:val="001A4E8E"/>
    <w:rsid w:val="001A5161"/>
    <w:rsid w:val="001A523A"/>
    <w:rsid w:val="001A541E"/>
    <w:rsid w:val="001A5797"/>
    <w:rsid w:val="001A6030"/>
    <w:rsid w:val="001A6690"/>
    <w:rsid w:val="001A6718"/>
    <w:rsid w:val="001A6821"/>
    <w:rsid w:val="001A6C62"/>
    <w:rsid w:val="001A6EBE"/>
    <w:rsid w:val="001A73A5"/>
    <w:rsid w:val="001A7AF5"/>
    <w:rsid w:val="001A7C1F"/>
    <w:rsid w:val="001A7C8B"/>
    <w:rsid w:val="001B01F6"/>
    <w:rsid w:val="001B050D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673"/>
    <w:rsid w:val="001B274D"/>
    <w:rsid w:val="001B33AA"/>
    <w:rsid w:val="001B3653"/>
    <w:rsid w:val="001B379B"/>
    <w:rsid w:val="001B465A"/>
    <w:rsid w:val="001B4CF2"/>
    <w:rsid w:val="001B4E25"/>
    <w:rsid w:val="001B4F70"/>
    <w:rsid w:val="001B50A0"/>
    <w:rsid w:val="001B5C40"/>
    <w:rsid w:val="001B5F71"/>
    <w:rsid w:val="001B5FCB"/>
    <w:rsid w:val="001B687C"/>
    <w:rsid w:val="001B7725"/>
    <w:rsid w:val="001B786D"/>
    <w:rsid w:val="001B78AB"/>
    <w:rsid w:val="001B7B0F"/>
    <w:rsid w:val="001B7C4B"/>
    <w:rsid w:val="001C0BF5"/>
    <w:rsid w:val="001C0C42"/>
    <w:rsid w:val="001C1522"/>
    <w:rsid w:val="001C1946"/>
    <w:rsid w:val="001C1B7A"/>
    <w:rsid w:val="001C1DAC"/>
    <w:rsid w:val="001C1F30"/>
    <w:rsid w:val="001C1F58"/>
    <w:rsid w:val="001C20E0"/>
    <w:rsid w:val="001C210B"/>
    <w:rsid w:val="001C21F8"/>
    <w:rsid w:val="001C221B"/>
    <w:rsid w:val="001C27D1"/>
    <w:rsid w:val="001C2800"/>
    <w:rsid w:val="001C3549"/>
    <w:rsid w:val="001C3589"/>
    <w:rsid w:val="001C359C"/>
    <w:rsid w:val="001C35C7"/>
    <w:rsid w:val="001C3679"/>
    <w:rsid w:val="001C3832"/>
    <w:rsid w:val="001C3A79"/>
    <w:rsid w:val="001C3C46"/>
    <w:rsid w:val="001C407E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4A"/>
    <w:rsid w:val="001C63E4"/>
    <w:rsid w:val="001C64B3"/>
    <w:rsid w:val="001C66A5"/>
    <w:rsid w:val="001C6823"/>
    <w:rsid w:val="001C694E"/>
    <w:rsid w:val="001C6A4A"/>
    <w:rsid w:val="001C6A97"/>
    <w:rsid w:val="001C70D2"/>
    <w:rsid w:val="001C7449"/>
    <w:rsid w:val="001C7605"/>
    <w:rsid w:val="001D059F"/>
    <w:rsid w:val="001D0C81"/>
    <w:rsid w:val="001D0D65"/>
    <w:rsid w:val="001D0DBE"/>
    <w:rsid w:val="001D1024"/>
    <w:rsid w:val="001D11D5"/>
    <w:rsid w:val="001D18CC"/>
    <w:rsid w:val="001D1A4F"/>
    <w:rsid w:val="001D1E17"/>
    <w:rsid w:val="001D1E99"/>
    <w:rsid w:val="001D219D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470F"/>
    <w:rsid w:val="001D49F0"/>
    <w:rsid w:val="001D4D02"/>
    <w:rsid w:val="001D556C"/>
    <w:rsid w:val="001D5B34"/>
    <w:rsid w:val="001D5F77"/>
    <w:rsid w:val="001D630F"/>
    <w:rsid w:val="001D64A9"/>
    <w:rsid w:val="001D68F7"/>
    <w:rsid w:val="001D6915"/>
    <w:rsid w:val="001D6D8E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622"/>
    <w:rsid w:val="001E1837"/>
    <w:rsid w:val="001E196E"/>
    <w:rsid w:val="001E2565"/>
    <w:rsid w:val="001E258F"/>
    <w:rsid w:val="001E2738"/>
    <w:rsid w:val="001E27F5"/>
    <w:rsid w:val="001E2990"/>
    <w:rsid w:val="001E29EF"/>
    <w:rsid w:val="001E2B21"/>
    <w:rsid w:val="001E2CA9"/>
    <w:rsid w:val="001E3023"/>
    <w:rsid w:val="001E3193"/>
    <w:rsid w:val="001E3608"/>
    <w:rsid w:val="001E3761"/>
    <w:rsid w:val="001E3B0D"/>
    <w:rsid w:val="001E3E8A"/>
    <w:rsid w:val="001E415B"/>
    <w:rsid w:val="001E4379"/>
    <w:rsid w:val="001E43DF"/>
    <w:rsid w:val="001E4557"/>
    <w:rsid w:val="001E4B57"/>
    <w:rsid w:val="001E4C53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6E44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B74"/>
    <w:rsid w:val="001F0F6B"/>
    <w:rsid w:val="001F1207"/>
    <w:rsid w:val="001F1401"/>
    <w:rsid w:val="001F1709"/>
    <w:rsid w:val="001F1C5F"/>
    <w:rsid w:val="001F1E00"/>
    <w:rsid w:val="001F2C8D"/>
    <w:rsid w:val="001F35BF"/>
    <w:rsid w:val="001F36B2"/>
    <w:rsid w:val="001F3AB2"/>
    <w:rsid w:val="001F4CDE"/>
    <w:rsid w:val="001F4CF9"/>
    <w:rsid w:val="001F4EA6"/>
    <w:rsid w:val="001F5313"/>
    <w:rsid w:val="001F5810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1570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44BD"/>
    <w:rsid w:val="00205197"/>
    <w:rsid w:val="00205497"/>
    <w:rsid w:val="002056C9"/>
    <w:rsid w:val="00205C9B"/>
    <w:rsid w:val="00205E4E"/>
    <w:rsid w:val="002062D2"/>
    <w:rsid w:val="002064E4"/>
    <w:rsid w:val="0020682A"/>
    <w:rsid w:val="00206906"/>
    <w:rsid w:val="00206D50"/>
    <w:rsid w:val="00207968"/>
    <w:rsid w:val="00207BA0"/>
    <w:rsid w:val="00207C6A"/>
    <w:rsid w:val="00207E7D"/>
    <w:rsid w:val="002101B5"/>
    <w:rsid w:val="002103C2"/>
    <w:rsid w:val="002105AD"/>
    <w:rsid w:val="00210E3B"/>
    <w:rsid w:val="00211232"/>
    <w:rsid w:val="00211465"/>
    <w:rsid w:val="00211614"/>
    <w:rsid w:val="002119F1"/>
    <w:rsid w:val="00211A97"/>
    <w:rsid w:val="00212524"/>
    <w:rsid w:val="00213073"/>
    <w:rsid w:val="00213370"/>
    <w:rsid w:val="002134DD"/>
    <w:rsid w:val="0021364C"/>
    <w:rsid w:val="002137B0"/>
    <w:rsid w:val="002139A3"/>
    <w:rsid w:val="00213D07"/>
    <w:rsid w:val="00213D9A"/>
    <w:rsid w:val="0021433D"/>
    <w:rsid w:val="002146C0"/>
    <w:rsid w:val="00214706"/>
    <w:rsid w:val="0021495C"/>
    <w:rsid w:val="002149FC"/>
    <w:rsid w:val="00214D05"/>
    <w:rsid w:val="00214DA7"/>
    <w:rsid w:val="00215014"/>
    <w:rsid w:val="0021555F"/>
    <w:rsid w:val="00215CCD"/>
    <w:rsid w:val="0021605A"/>
    <w:rsid w:val="0021611C"/>
    <w:rsid w:val="002161D3"/>
    <w:rsid w:val="00216330"/>
    <w:rsid w:val="00216BCD"/>
    <w:rsid w:val="002170AB"/>
    <w:rsid w:val="00217480"/>
    <w:rsid w:val="002175EE"/>
    <w:rsid w:val="002179E8"/>
    <w:rsid w:val="00217A39"/>
    <w:rsid w:val="00217FF4"/>
    <w:rsid w:val="00220550"/>
    <w:rsid w:val="00220942"/>
    <w:rsid w:val="002209BD"/>
    <w:rsid w:val="0022105A"/>
    <w:rsid w:val="002210FF"/>
    <w:rsid w:val="00221308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B3"/>
    <w:rsid w:val="00223EF3"/>
    <w:rsid w:val="002246EF"/>
    <w:rsid w:val="00224E2C"/>
    <w:rsid w:val="00224FC9"/>
    <w:rsid w:val="002250A4"/>
    <w:rsid w:val="002252EF"/>
    <w:rsid w:val="002253A3"/>
    <w:rsid w:val="00225CC6"/>
    <w:rsid w:val="00225EA5"/>
    <w:rsid w:val="00225F2D"/>
    <w:rsid w:val="0022678D"/>
    <w:rsid w:val="00227127"/>
    <w:rsid w:val="0022730B"/>
    <w:rsid w:val="00227A40"/>
    <w:rsid w:val="00227B57"/>
    <w:rsid w:val="00227D59"/>
    <w:rsid w:val="00227F3B"/>
    <w:rsid w:val="00230359"/>
    <w:rsid w:val="0023124A"/>
    <w:rsid w:val="002312F3"/>
    <w:rsid w:val="00231365"/>
    <w:rsid w:val="00231567"/>
    <w:rsid w:val="00231A15"/>
    <w:rsid w:val="00231A34"/>
    <w:rsid w:val="00231A67"/>
    <w:rsid w:val="00231C8C"/>
    <w:rsid w:val="00231F59"/>
    <w:rsid w:val="00232285"/>
    <w:rsid w:val="00232DAD"/>
    <w:rsid w:val="00232DCF"/>
    <w:rsid w:val="00232E67"/>
    <w:rsid w:val="00233292"/>
    <w:rsid w:val="00233555"/>
    <w:rsid w:val="00233722"/>
    <w:rsid w:val="0023397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4F15"/>
    <w:rsid w:val="00235897"/>
    <w:rsid w:val="00235A5C"/>
    <w:rsid w:val="00235AA8"/>
    <w:rsid w:val="00235AAF"/>
    <w:rsid w:val="00235B51"/>
    <w:rsid w:val="00235E69"/>
    <w:rsid w:val="00235F9E"/>
    <w:rsid w:val="002361A3"/>
    <w:rsid w:val="002361C4"/>
    <w:rsid w:val="00236607"/>
    <w:rsid w:val="0023742D"/>
    <w:rsid w:val="0023797E"/>
    <w:rsid w:val="00237B08"/>
    <w:rsid w:val="00237C8A"/>
    <w:rsid w:val="00237DD8"/>
    <w:rsid w:val="00237F46"/>
    <w:rsid w:val="002404FE"/>
    <w:rsid w:val="002408C1"/>
    <w:rsid w:val="002408EA"/>
    <w:rsid w:val="00240FC6"/>
    <w:rsid w:val="0024117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3D76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50B"/>
    <w:rsid w:val="002467BA"/>
    <w:rsid w:val="00246B46"/>
    <w:rsid w:val="002476B8"/>
    <w:rsid w:val="0024777F"/>
    <w:rsid w:val="00247859"/>
    <w:rsid w:val="00247C82"/>
    <w:rsid w:val="00247E52"/>
    <w:rsid w:val="00247EBB"/>
    <w:rsid w:val="00250716"/>
    <w:rsid w:val="00250D8A"/>
    <w:rsid w:val="00251249"/>
    <w:rsid w:val="002529D2"/>
    <w:rsid w:val="00252F35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496D"/>
    <w:rsid w:val="00254DF9"/>
    <w:rsid w:val="00255785"/>
    <w:rsid w:val="00255B8E"/>
    <w:rsid w:val="00255C02"/>
    <w:rsid w:val="00255C0C"/>
    <w:rsid w:val="002565A7"/>
    <w:rsid w:val="0025677A"/>
    <w:rsid w:val="002569CE"/>
    <w:rsid w:val="002573C9"/>
    <w:rsid w:val="00257895"/>
    <w:rsid w:val="00257A71"/>
    <w:rsid w:val="00257ABE"/>
    <w:rsid w:val="00257C01"/>
    <w:rsid w:val="00257E7C"/>
    <w:rsid w:val="0026081A"/>
    <w:rsid w:val="00260CD4"/>
    <w:rsid w:val="00260D8A"/>
    <w:rsid w:val="00261895"/>
    <w:rsid w:val="00261CCB"/>
    <w:rsid w:val="00261F8D"/>
    <w:rsid w:val="00262506"/>
    <w:rsid w:val="002629C4"/>
    <w:rsid w:val="00262C57"/>
    <w:rsid w:val="00263068"/>
    <w:rsid w:val="002631CB"/>
    <w:rsid w:val="00263C60"/>
    <w:rsid w:val="00264054"/>
    <w:rsid w:val="00264427"/>
    <w:rsid w:val="00264535"/>
    <w:rsid w:val="002645CA"/>
    <w:rsid w:val="00264A16"/>
    <w:rsid w:val="00264D4F"/>
    <w:rsid w:val="00264D55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BF7"/>
    <w:rsid w:val="00267C21"/>
    <w:rsid w:val="00267D37"/>
    <w:rsid w:val="00267DC7"/>
    <w:rsid w:val="00267E22"/>
    <w:rsid w:val="002702C9"/>
    <w:rsid w:val="00270748"/>
    <w:rsid w:val="00270808"/>
    <w:rsid w:val="00270934"/>
    <w:rsid w:val="00270D7E"/>
    <w:rsid w:val="00270E6E"/>
    <w:rsid w:val="00270F8B"/>
    <w:rsid w:val="00271043"/>
    <w:rsid w:val="00271120"/>
    <w:rsid w:val="002711C8"/>
    <w:rsid w:val="0027126C"/>
    <w:rsid w:val="00271402"/>
    <w:rsid w:val="00272632"/>
    <w:rsid w:val="0027279B"/>
    <w:rsid w:val="00272BF8"/>
    <w:rsid w:val="00272C76"/>
    <w:rsid w:val="00272FAF"/>
    <w:rsid w:val="0027344A"/>
    <w:rsid w:val="0027396B"/>
    <w:rsid w:val="00273AA4"/>
    <w:rsid w:val="00273B55"/>
    <w:rsid w:val="00273D16"/>
    <w:rsid w:val="00274690"/>
    <w:rsid w:val="002746F5"/>
    <w:rsid w:val="002754CB"/>
    <w:rsid w:val="00275666"/>
    <w:rsid w:val="00275794"/>
    <w:rsid w:val="002757F7"/>
    <w:rsid w:val="00275848"/>
    <w:rsid w:val="0027632C"/>
    <w:rsid w:val="00276702"/>
    <w:rsid w:val="00276C3D"/>
    <w:rsid w:val="00276D58"/>
    <w:rsid w:val="0027720F"/>
    <w:rsid w:val="00277B9E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21A5"/>
    <w:rsid w:val="0028321F"/>
    <w:rsid w:val="002833AD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024"/>
    <w:rsid w:val="00286290"/>
    <w:rsid w:val="00286806"/>
    <w:rsid w:val="00286A6F"/>
    <w:rsid w:val="00286D25"/>
    <w:rsid w:val="002874AD"/>
    <w:rsid w:val="002876CA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460"/>
    <w:rsid w:val="00292F01"/>
    <w:rsid w:val="002931A4"/>
    <w:rsid w:val="00293A80"/>
    <w:rsid w:val="00293C65"/>
    <w:rsid w:val="00294446"/>
    <w:rsid w:val="00294BE1"/>
    <w:rsid w:val="00294C7B"/>
    <w:rsid w:val="00294EA5"/>
    <w:rsid w:val="00295301"/>
    <w:rsid w:val="0029555E"/>
    <w:rsid w:val="0029591B"/>
    <w:rsid w:val="00295DC6"/>
    <w:rsid w:val="0029634D"/>
    <w:rsid w:val="00296D44"/>
    <w:rsid w:val="00296EBE"/>
    <w:rsid w:val="002972C3"/>
    <w:rsid w:val="002975DA"/>
    <w:rsid w:val="00297730"/>
    <w:rsid w:val="0029786E"/>
    <w:rsid w:val="00297E4B"/>
    <w:rsid w:val="002A033A"/>
    <w:rsid w:val="002A05B2"/>
    <w:rsid w:val="002A0A42"/>
    <w:rsid w:val="002A1686"/>
    <w:rsid w:val="002A21A3"/>
    <w:rsid w:val="002A222F"/>
    <w:rsid w:val="002A22A3"/>
    <w:rsid w:val="002A2739"/>
    <w:rsid w:val="002A2837"/>
    <w:rsid w:val="002A289F"/>
    <w:rsid w:val="002A2927"/>
    <w:rsid w:val="002A358D"/>
    <w:rsid w:val="002A3B9C"/>
    <w:rsid w:val="002A3C12"/>
    <w:rsid w:val="002A3C1D"/>
    <w:rsid w:val="002A3E54"/>
    <w:rsid w:val="002A4097"/>
    <w:rsid w:val="002A430A"/>
    <w:rsid w:val="002A4FB8"/>
    <w:rsid w:val="002A4FE6"/>
    <w:rsid w:val="002A53C8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6D49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B06"/>
    <w:rsid w:val="002B4B35"/>
    <w:rsid w:val="002B50C1"/>
    <w:rsid w:val="002B5D50"/>
    <w:rsid w:val="002B6049"/>
    <w:rsid w:val="002B6185"/>
    <w:rsid w:val="002B68A5"/>
    <w:rsid w:val="002B6F22"/>
    <w:rsid w:val="002B71CC"/>
    <w:rsid w:val="002B77BE"/>
    <w:rsid w:val="002B77D8"/>
    <w:rsid w:val="002B7BFD"/>
    <w:rsid w:val="002C02C3"/>
    <w:rsid w:val="002C075A"/>
    <w:rsid w:val="002C0805"/>
    <w:rsid w:val="002C0825"/>
    <w:rsid w:val="002C08A2"/>
    <w:rsid w:val="002C2287"/>
    <w:rsid w:val="002C267A"/>
    <w:rsid w:val="002C2CEE"/>
    <w:rsid w:val="002C30DB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BDF"/>
    <w:rsid w:val="002C5F5B"/>
    <w:rsid w:val="002C6054"/>
    <w:rsid w:val="002C7189"/>
    <w:rsid w:val="002C72D5"/>
    <w:rsid w:val="002C7BFE"/>
    <w:rsid w:val="002C7D6B"/>
    <w:rsid w:val="002C7EB0"/>
    <w:rsid w:val="002C7FB2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A9B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08F"/>
    <w:rsid w:val="002D63AD"/>
    <w:rsid w:val="002D67BD"/>
    <w:rsid w:val="002D683F"/>
    <w:rsid w:val="002D6FD3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46F"/>
    <w:rsid w:val="002E16B0"/>
    <w:rsid w:val="002E1C07"/>
    <w:rsid w:val="002E1C10"/>
    <w:rsid w:val="002E1D33"/>
    <w:rsid w:val="002E1EE7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323"/>
    <w:rsid w:val="002E6AA7"/>
    <w:rsid w:val="002E6B87"/>
    <w:rsid w:val="002E6C42"/>
    <w:rsid w:val="002E6E38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94E"/>
    <w:rsid w:val="002F1EF6"/>
    <w:rsid w:val="002F2488"/>
    <w:rsid w:val="002F270C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3E7"/>
    <w:rsid w:val="002F5998"/>
    <w:rsid w:val="002F5BD6"/>
    <w:rsid w:val="002F5E2A"/>
    <w:rsid w:val="002F5E8D"/>
    <w:rsid w:val="002F5EF2"/>
    <w:rsid w:val="002F5F11"/>
    <w:rsid w:val="002F5F2B"/>
    <w:rsid w:val="002F603E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9AC"/>
    <w:rsid w:val="00301BE3"/>
    <w:rsid w:val="00301C1E"/>
    <w:rsid w:val="00302169"/>
    <w:rsid w:val="0030232D"/>
    <w:rsid w:val="0030239D"/>
    <w:rsid w:val="00302A05"/>
    <w:rsid w:val="00302B3E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E08"/>
    <w:rsid w:val="00304E98"/>
    <w:rsid w:val="00304F42"/>
    <w:rsid w:val="0030502A"/>
    <w:rsid w:val="0030506F"/>
    <w:rsid w:val="00305284"/>
    <w:rsid w:val="003056C0"/>
    <w:rsid w:val="00305AB0"/>
    <w:rsid w:val="00305AC3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A2E"/>
    <w:rsid w:val="00311BE4"/>
    <w:rsid w:val="00311C8A"/>
    <w:rsid w:val="00311E51"/>
    <w:rsid w:val="00312255"/>
    <w:rsid w:val="003123B8"/>
    <w:rsid w:val="0031243F"/>
    <w:rsid w:val="00312837"/>
    <w:rsid w:val="00312E15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3F"/>
    <w:rsid w:val="0031787E"/>
    <w:rsid w:val="003178A7"/>
    <w:rsid w:val="0031791E"/>
    <w:rsid w:val="003179A9"/>
    <w:rsid w:val="00317AE4"/>
    <w:rsid w:val="003205E2"/>
    <w:rsid w:val="00320688"/>
    <w:rsid w:val="00320917"/>
    <w:rsid w:val="0032099F"/>
    <w:rsid w:val="00320A59"/>
    <w:rsid w:val="00320BF6"/>
    <w:rsid w:val="0032128F"/>
    <w:rsid w:val="00321484"/>
    <w:rsid w:val="00321673"/>
    <w:rsid w:val="003218D2"/>
    <w:rsid w:val="00321FE9"/>
    <w:rsid w:val="0032239A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5FA"/>
    <w:rsid w:val="003248C1"/>
    <w:rsid w:val="00324B64"/>
    <w:rsid w:val="00324BB2"/>
    <w:rsid w:val="00324DD3"/>
    <w:rsid w:val="00324F4D"/>
    <w:rsid w:val="0032500C"/>
    <w:rsid w:val="003253EC"/>
    <w:rsid w:val="003253F2"/>
    <w:rsid w:val="00325753"/>
    <w:rsid w:val="0032584D"/>
    <w:rsid w:val="00325995"/>
    <w:rsid w:val="00325D77"/>
    <w:rsid w:val="00325EAB"/>
    <w:rsid w:val="00325EB0"/>
    <w:rsid w:val="00326020"/>
    <w:rsid w:val="003260ED"/>
    <w:rsid w:val="00326386"/>
    <w:rsid w:val="0032679A"/>
    <w:rsid w:val="003267E3"/>
    <w:rsid w:val="00326D45"/>
    <w:rsid w:val="00327181"/>
    <w:rsid w:val="00327196"/>
    <w:rsid w:val="003276D3"/>
    <w:rsid w:val="00327779"/>
    <w:rsid w:val="003278E3"/>
    <w:rsid w:val="00327B27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6CE"/>
    <w:rsid w:val="003337DE"/>
    <w:rsid w:val="00333CA4"/>
    <w:rsid w:val="00333F3B"/>
    <w:rsid w:val="00334630"/>
    <w:rsid w:val="00334712"/>
    <w:rsid w:val="00334785"/>
    <w:rsid w:val="0033489D"/>
    <w:rsid w:val="00334FAB"/>
    <w:rsid w:val="003350BB"/>
    <w:rsid w:val="003357A9"/>
    <w:rsid w:val="00335A4C"/>
    <w:rsid w:val="00335BC1"/>
    <w:rsid w:val="00336928"/>
    <w:rsid w:val="00336BAA"/>
    <w:rsid w:val="00336E7F"/>
    <w:rsid w:val="00336FC2"/>
    <w:rsid w:val="003370F1"/>
    <w:rsid w:val="0033714E"/>
    <w:rsid w:val="00337AAA"/>
    <w:rsid w:val="00337D97"/>
    <w:rsid w:val="00337E61"/>
    <w:rsid w:val="0034015D"/>
    <w:rsid w:val="003402A3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2E5D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695"/>
    <w:rsid w:val="00345920"/>
    <w:rsid w:val="003459F7"/>
    <w:rsid w:val="00345D9C"/>
    <w:rsid w:val="00346196"/>
    <w:rsid w:val="0034636F"/>
    <w:rsid w:val="003463FE"/>
    <w:rsid w:val="003467C0"/>
    <w:rsid w:val="00346AB9"/>
    <w:rsid w:val="00346B36"/>
    <w:rsid w:val="00346C54"/>
    <w:rsid w:val="00346EB0"/>
    <w:rsid w:val="003471C7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C27"/>
    <w:rsid w:val="00351DD0"/>
    <w:rsid w:val="0035214A"/>
    <w:rsid w:val="00352160"/>
    <w:rsid w:val="003521C4"/>
    <w:rsid w:val="0035223A"/>
    <w:rsid w:val="003523E9"/>
    <w:rsid w:val="00352C3C"/>
    <w:rsid w:val="00352E70"/>
    <w:rsid w:val="0035324C"/>
    <w:rsid w:val="003534DF"/>
    <w:rsid w:val="003535C1"/>
    <w:rsid w:val="003539CE"/>
    <w:rsid w:val="003541BF"/>
    <w:rsid w:val="003544A4"/>
    <w:rsid w:val="003544C0"/>
    <w:rsid w:val="0035493A"/>
    <w:rsid w:val="003549D4"/>
    <w:rsid w:val="003549E3"/>
    <w:rsid w:val="00354D11"/>
    <w:rsid w:val="00354F9B"/>
    <w:rsid w:val="0035543B"/>
    <w:rsid w:val="003558E9"/>
    <w:rsid w:val="003559F0"/>
    <w:rsid w:val="00355EC6"/>
    <w:rsid w:val="00355F69"/>
    <w:rsid w:val="003561F7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556"/>
    <w:rsid w:val="0036180C"/>
    <w:rsid w:val="00361AAC"/>
    <w:rsid w:val="00361AC0"/>
    <w:rsid w:val="00361B0B"/>
    <w:rsid w:val="00361CEB"/>
    <w:rsid w:val="00361E45"/>
    <w:rsid w:val="003624D9"/>
    <w:rsid w:val="00362524"/>
    <w:rsid w:val="003627A2"/>
    <w:rsid w:val="00362A74"/>
    <w:rsid w:val="00362AE5"/>
    <w:rsid w:val="00362C3B"/>
    <w:rsid w:val="003635F0"/>
    <w:rsid w:val="0036395C"/>
    <w:rsid w:val="00363EEC"/>
    <w:rsid w:val="00364244"/>
    <w:rsid w:val="00364B5C"/>
    <w:rsid w:val="00364C13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CBE"/>
    <w:rsid w:val="00366CD4"/>
    <w:rsid w:val="00366DC2"/>
    <w:rsid w:val="00366EE2"/>
    <w:rsid w:val="00367981"/>
    <w:rsid w:val="003701E8"/>
    <w:rsid w:val="003703E6"/>
    <w:rsid w:val="00370826"/>
    <w:rsid w:val="00370B62"/>
    <w:rsid w:val="00370C48"/>
    <w:rsid w:val="00370E67"/>
    <w:rsid w:val="0037154E"/>
    <w:rsid w:val="00371AF7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C03"/>
    <w:rsid w:val="00375FB8"/>
    <w:rsid w:val="00376084"/>
    <w:rsid w:val="003760AD"/>
    <w:rsid w:val="00376810"/>
    <w:rsid w:val="003774E7"/>
    <w:rsid w:val="00377679"/>
    <w:rsid w:val="00377D70"/>
    <w:rsid w:val="00377FC0"/>
    <w:rsid w:val="00380021"/>
    <w:rsid w:val="0038006E"/>
    <w:rsid w:val="003802AC"/>
    <w:rsid w:val="00380408"/>
    <w:rsid w:val="00380599"/>
    <w:rsid w:val="003807C3"/>
    <w:rsid w:val="00380E9D"/>
    <w:rsid w:val="00380EBE"/>
    <w:rsid w:val="00381050"/>
    <w:rsid w:val="00381CBC"/>
    <w:rsid w:val="00381D7A"/>
    <w:rsid w:val="00381F93"/>
    <w:rsid w:val="00382268"/>
    <w:rsid w:val="0038286C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603"/>
    <w:rsid w:val="00385731"/>
    <w:rsid w:val="00385936"/>
    <w:rsid w:val="00385D2F"/>
    <w:rsid w:val="00385F73"/>
    <w:rsid w:val="00385F7A"/>
    <w:rsid w:val="00385FEF"/>
    <w:rsid w:val="00386491"/>
    <w:rsid w:val="00386545"/>
    <w:rsid w:val="00386AE5"/>
    <w:rsid w:val="00386EE4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44E"/>
    <w:rsid w:val="0039170E"/>
    <w:rsid w:val="0039195D"/>
    <w:rsid w:val="00391F90"/>
    <w:rsid w:val="00392243"/>
    <w:rsid w:val="003925B5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6B6"/>
    <w:rsid w:val="00395782"/>
    <w:rsid w:val="00395F6F"/>
    <w:rsid w:val="00396010"/>
    <w:rsid w:val="0039655E"/>
    <w:rsid w:val="003966DA"/>
    <w:rsid w:val="00396796"/>
    <w:rsid w:val="003968C7"/>
    <w:rsid w:val="00396D1D"/>
    <w:rsid w:val="00396D88"/>
    <w:rsid w:val="00397161"/>
    <w:rsid w:val="00397561"/>
    <w:rsid w:val="003977D4"/>
    <w:rsid w:val="00397812"/>
    <w:rsid w:val="00397DC4"/>
    <w:rsid w:val="00397F5D"/>
    <w:rsid w:val="00397FF8"/>
    <w:rsid w:val="003A0140"/>
    <w:rsid w:val="003A050A"/>
    <w:rsid w:val="003A074F"/>
    <w:rsid w:val="003A0CB9"/>
    <w:rsid w:val="003A1011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162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7D"/>
    <w:rsid w:val="003A6A84"/>
    <w:rsid w:val="003A6C98"/>
    <w:rsid w:val="003A6C9A"/>
    <w:rsid w:val="003A6CAD"/>
    <w:rsid w:val="003A6D8A"/>
    <w:rsid w:val="003A7053"/>
    <w:rsid w:val="003A7097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2C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6D1"/>
    <w:rsid w:val="003B6BCE"/>
    <w:rsid w:val="003B6C28"/>
    <w:rsid w:val="003B6D30"/>
    <w:rsid w:val="003B6D78"/>
    <w:rsid w:val="003B6F68"/>
    <w:rsid w:val="003B7134"/>
    <w:rsid w:val="003B7176"/>
    <w:rsid w:val="003B77D5"/>
    <w:rsid w:val="003B7F6D"/>
    <w:rsid w:val="003B7FD8"/>
    <w:rsid w:val="003C043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2BA"/>
    <w:rsid w:val="003C4568"/>
    <w:rsid w:val="003C483A"/>
    <w:rsid w:val="003C497F"/>
    <w:rsid w:val="003C4C3A"/>
    <w:rsid w:val="003C4C9A"/>
    <w:rsid w:val="003C5328"/>
    <w:rsid w:val="003C5384"/>
    <w:rsid w:val="003C55DB"/>
    <w:rsid w:val="003C59D0"/>
    <w:rsid w:val="003C5CBF"/>
    <w:rsid w:val="003C6185"/>
    <w:rsid w:val="003C68F2"/>
    <w:rsid w:val="003C6AF0"/>
    <w:rsid w:val="003C6B6A"/>
    <w:rsid w:val="003C6C92"/>
    <w:rsid w:val="003C7077"/>
    <w:rsid w:val="003C7139"/>
    <w:rsid w:val="003C7D89"/>
    <w:rsid w:val="003C7ED7"/>
    <w:rsid w:val="003C7FA7"/>
    <w:rsid w:val="003C7FAB"/>
    <w:rsid w:val="003D01E9"/>
    <w:rsid w:val="003D07CD"/>
    <w:rsid w:val="003D0BEF"/>
    <w:rsid w:val="003D1111"/>
    <w:rsid w:val="003D111F"/>
    <w:rsid w:val="003D11C1"/>
    <w:rsid w:val="003D1753"/>
    <w:rsid w:val="003D1A5C"/>
    <w:rsid w:val="003D1AE9"/>
    <w:rsid w:val="003D1BEA"/>
    <w:rsid w:val="003D1CED"/>
    <w:rsid w:val="003D27EA"/>
    <w:rsid w:val="003D283D"/>
    <w:rsid w:val="003D2BFF"/>
    <w:rsid w:val="003D3283"/>
    <w:rsid w:val="003D3321"/>
    <w:rsid w:val="003D33AB"/>
    <w:rsid w:val="003D341F"/>
    <w:rsid w:val="003D350D"/>
    <w:rsid w:val="003D3707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5F5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0EC9"/>
    <w:rsid w:val="003E0F27"/>
    <w:rsid w:val="003E15CB"/>
    <w:rsid w:val="003E18F2"/>
    <w:rsid w:val="003E1A6B"/>
    <w:rsid w:val="003E309E"/>
    <w:rsid w:val="003E3441"/>
    <w:rsid w:val="003E385D"/>
    <w:rsid w:val="003E3BD7"/>
    <w:rsid w:val="003E43BE"/>
    <w:rsid w:val="003E447F"/>
    <w:rsid w:val="003E499C"/>
    <w:rsid w:val="003E4E53"/>
    <w:rsid w:val="003E5220"/>
    <w:rsid w:val="003E55B6"/>
    <w:rsid w:val="003E563B"/>
    <w:rsid w:val="003E56AC"/>
    <w:rsid w:val="003E579A"/>
    <w:rsid w:val="003E593D"/>
    <w:rsid w:val="003E5F20"/>
    <w:rsid w:val="003E5F75"/>
    <w:rsid w:val="003E61D5"/>
    <w:rsid w:val="003E65BB"/>
    <w:rsid w:val="003E67AF"/>
    <w:rsid w:val="003E6CCB"/>
    <w:rsid w:val="003E6EA4"/>
    <w:rsid w:val="003E7260"/>
    <w:rsid w:val="003E7440"/>
    <w:rsid w:val="003E7C28"/>
    <w:rsid w:val="003F00B9"/>
    <w:rsid w:val="003F011D"/>
    <w:rsid w:val="003F01D7"/>
    <w:rsid w:val="003F020C"/>
    <w:rsid w:val="003F0686"/>
    <w:rsid w:val="003F0B34"/>
    <w:rsid w:val="003F125E"/>
    <w:rsid w:val="003F18BF"/>
    <w:rsid w:val="003F1B65"/>
    <w:rsid w:val="003F1D27"/>
    <w:rsid w:val="003F25BA"/>
    <w:rsid w:val="003F27CB"/>
    <w:rsid w:val="003F2907"/>
    <w:rsid w:val="003F2909"/>
    <w:rsid w:val="003F3374"/>
    <w:rsid w:val="003F3DA0"/>
    <w:rsid w:val="003F4430"/>
    <w:rsid w:val="003F4D12"/>
    <w:rsid w:val="003F5214"/>
    <w:rsid w:val="003F5463"/>
    <w:rsid w:val="003F5526"/>
    <w:rsid w:val="003F5955"/>
    <w:rsid w:val="003F59E9"/>
    <w:rsid w:val="003F5B96"/>
    <w:rsid w:val="003F5C48"/>
    <w:rsid w:val="003F65DB"/>
    <w:rsid w:val="003F66F9"/>
    <w:rsid w:val="003F6B4D"/>
    <w:rsid w:val="003F6F57"/>
    <w:rsid w:val="003F714C"/>
    <w:rsid w:val="003F775C"/>
    <w:rsid w:val="0040016F"/>
    <w:rsid w:val="00400198"/>
    <w:rsid w:val="004002A9"/>
    <w:rsid w:val="00400D69"/>
    <w:rsid w:val="00400FC5"/>
    <w:rsid w:val="004016A2"/>
    <w:rsid w:val="004016BA"/>
    <w:rsid w:val="004019F7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AD3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5589"/>
    <w:rsid w:val="0040665A"/>
    <w:rsid w:val="00406E2D"/>
    <w:rsid w:val="00407059"/>
    <w:rsid w:val="004077DD"/>
    <w:rsid w:val="00407B52"/>
    <w:rsid w:val="00407B59"/>
    <w:rsid w:val="00407BF0"/>
    <w:rsid w:val="00410114"/>
    <w:rsid w:val="004107C5"/>
    <w:rsid w:val="00410C0B"/>
    <w:rsid w:val="00410E3C"/>
    <w:rsid w:val="0041129A"/>
    <w:rsid w:val="00411DD6"/>
    <w:rsid w:val="00411DF9"/>
    <w:rsid w:val="00411F1F"/>
    <w:rsid w:val="00412F2C"/>
    <w:rsid w:val="00412FF9"/>
    <w:rsid w:val="00413451"/>
    <w:rsid w:val="00413475"/>
    <w:rsid w:val="0041380B"/>
    <w:rsid w:val="0041417E"/>
    <w:rsid w:val="00414866"/>
    <w:rsid w:val="00414E89"/>
    <w:rsid w:val="0041523D"/>
    <w:rsid w:val="0041535E"/>
    <w:rsid w:val="004157F4"/>
    <w:rsid w:val="00415AFC"/>
    <w:rsid w:val="00416094"/>
    <w:rsid w:val="00416182"/>
    <w:rsid w:val="0041631D"/>
    <w:rsid w:val="00416387"/>
    <w:rsid w:val="0041647C"/>
    <w:rsid w:val="004166EE"/>
    <w:rsid w:val="00416B3B"/>
    <w:rsid w:val="0041712D"/>
    <w:rsid w:val="004172FD"/>
    <w:rsid w:val="00417398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639"/>
    <w:rsid w:val="00422A13"/>
    <w:rsid w:val="00422E51"/>
    <w:rsid w:val="0042315A"/>
    <w:rsid w:val="00423173"/>
    <w:rsid w:val="004234C3"/>
    <w:rsid w:val="00423942"/>
    <w:rsid w:val="00423B82"/>
    <w:rsid w:val="00424278"/>
    <w:rsid w:val="0042493F"/>
    <w:rsid w:val="00424968"/>
    <w:rsid w:val="00425161"/>
    <w:rsid w:val="00425599"/>
    <w:rsid w:val="00425639"/>
    <w:rsid w:val="00425783"/>
    <w:rsid w:val="004261BB"/>
    <w:rsid w:val="004263B3"/>
    <w:rsid w:val="004268BA"/>
    <w:rsid w:val="00426AB4"/>
    <w:rsid w:val="00426AD8"/>
    <w:rsid w:val="00426EFB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046"/>
    <w:rsid w:val="00432158"/>
    <w:rsid w:val="004324A4"/>
    <w:rsid w:val="00432F35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7B2"/>
    <w:rsid w:val="00437BA1"/>
    <w:rsid w:val="00437EAB"/>
    <w:rsid w:val="00440005"/>
    <w:rsid w:val="0044003E"/>
    <w:rsid w:val="00440139"/>
    <w:rsid w:val="00440755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192"/>
    <w:rsid w:val="004433D2"/>
    <w:rsid w:val="0044391A"/>
    <w:rsid w:val="0044396A"/>
    <w:rsid w:val="00443A73"/>
    <w:rsid w:val="00444818"/>
    <w:rsid w:val="00444874"/>
    <w:rsid w:val="004449EE"/>
    <w:rsid w:val="00444AFF"/>
    <w:rsid w:val="00444CCF"/>
    <w:rsid w:val="00444F8D"/>
    <w:rsid w:val="0044535E"/>
    <w:rsid w:val="00445793"/>
    <w:rsid w:val="0044589B"/>
    <w:rsid w:val="00445AFE"/>
    <w:rsid w:val="00445E84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377"/>
    <w:rsid w:val="00447456"/>
    <w:rsid w:val="004474D7"/>
    <w:rsid w:val="00447623"/>
    <w:rsid w:val="00447B35"/>
    <w:rsid w:val="00447C2E"/>
    <w:rsid w:val="004504DD"/>
    <w:rsid w:val="00450C7F"/>
    <w:rsid w:val="00450DB9"/>
    <w:rsid w:val="00450DBC"/>
    <w:rsid w:val="00450E58"/>
    <w:rsid w:val="00450F66"/>
    <w:rsid w:val="0045103D"/>
    <w:rsid w:val="004514A9"/>
    <w:rsid w:val="004516EF"/>
    <w:rsid w:val="004517D3"/>
    <w:rsid w:val="00451877"/>
    <w:rsid w:val="00451959"/>
    <w:rsid w:val="00451A20"/>
    <w:rsid w:val="00451BB3"/>
    <w:rsid w:val="0045253D"/>
    <w:rsid w:val="00452587"/>
    <w:rsid w:val="00452A58"/>
    <w:rsid w:val="00452C5F"/>
    <w:rsid w:val="00452DF0"/>
    <w:rsid w:val="00452EFB"/>
    <w:rsid w:val="00453543"/>
    <w:rsid w:val="00453893"/>
    <w:rsid w:val="00453C11"/>
    <w:rsid w:val="00453D8A"/>
    <w:rsid w:val="00453EDB"/>
    <w:rsid w:val="004540D4"/>
    <w:rsid w:val="0045502F"/>
    <w:rsid w:val="00455279"/>
    <w:rsid w:val="004552A8"/>
    <w:rsid w:val="0045540A"/>
    <w:rsid w:val="00455A23"/>
    <w:rsid w:val="00455D97"/>
    <w:rsid w:val="00455E15"/>
    <w:rsid w:val="004561D2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93"/>
    <w:rsid w:val="004629CA"/>
    <w:rsid w:val="00462DB8"/>
    <w:rsid w:val="00463373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7B0"/>
    <w:rsid w:val="00465EDE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6AD"/>
    <w:rsid w:val="004727CE"/>
    <w:rsid w:val="004727FD"/>
    <w:rsid w:val="004731B6"/>
    <w:rsid w:val="00473BB8"/>
    <w:rsid w:val="00474063"/>
    <w:rsid w:val="0047472F"/>
    <w:rsid w:val="004748A2"/>
    <w:rsid w:val="00474ADF"/>
    <w:rsid w:val="00474D7C"/>
    <w:rsid w:val="00474DA7"/>
    <w:rsid w:val="00475055"/>
    <w:rsid w:val="0047518F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246"/>
    <w:rsid w:val="00481328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379"/>
    <w:rsid w:val="00483C1A"/>
    <w:rsid w:val="00483DDB"/>
    <w:rsid w:val="00483E87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6D0"/>
    <w:rsid w:val="00485E7B"/>
    <w:rsid w:val="00485F24"/>
    <w:rsid w:val="00486137"/>
    <w:rsid w:val="004865A6"/>
    <w:rsid w:val="0048665D"/>
    <w:rsid w:val="00487169"/>
    <w:rsid w:val="004875CC"/>
    <w:rsid w:val="0048780F"/>
    <w:rsid w:val="00490001"/>
    <w:rsid w:val="004906EE"/>
    <w:rsid w:val="00490A68"/>
    <w:rsid w:val="00490B78"/>
    <w:rsid w:val="00490C89"/>
    <w:rsid w:val="00491135"/>
    <w:rsid w:val="00491E2F"/>
    <w:rsid w:val="004920DE"/>
    <w:rsid w:val="00492138"/>
    <w:rsid w:val="00492371"/>
    <w:rsid w:val="004927C8"/>
    <w:rsid w:val="00492FE1"/>
    <w:rsid w:val="00493189"/>
    <w:rsid w:val="00493429"/>
    <w:rsid w:val="00493451"/>
    <w:rsid w:val="00493542"/>
    <w:rsid w:val="00494201"/>
    <w:rsid w:val="00494472"/>
    <w:rsid w:val="004945AA"/>
    <w:rsid w:val="004949AE"/>
    <w:rsid w:val="004949DC"/>
    <w:rsid w:val="004954DD"/>
    <w:rsid w:val="00495987"/>
    <w:rsid w:val="00495E44"/>
    <w:rsid w:val="004960AE"/>
    <w:rsid w:val="00496118"/>
    <w:rsid w:val="00496429"/>
    <w:rsid w:val="00496B09"/>
    <w:rsid w:val="00496D07"/>
    <w:rsid w:val="00497362"/>
    <w:rsid w:val="00497777"/>
    <w:rsid w:val="004978A9"/>
    <w:rsid w:val="004A0060"/>
    <w:rsid w:val="004A0364"/>
    <w:rsid w:val="004A0534"/>
    <w:rsid w:val="004A0BED"/>
    <w:rsid w:val="004A0DD1"/>
    <w:rsid w:val="004A0E9A"/>
    <w:rsid w:val="004A112C"/>
    <w:rsid w:val="004A1179"/>
    <w:rsid w:val="004A140E"/>
    <w:rsid w:val="004A14E6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D11"/>
    <w:rsid w:val="004A3FC5"/>
    <w:rsid w:val="004A4148"/>
    <w:rsid w:val="004A424C"/>
    <w:rsid w:val="004A42BE"/>
    <w:rsid w:val="004A44C7"/>
    <w:rsid w:val="004A44CB"/>
    <w:rsid w:val="004A483B"/>
    <w:rsid w:val="004A4AD9"/>
    <w:rsid w:val="004A4CF9"/>
    <w:rsid w:val="004A4D9F"/>
    <w:rsid w:val="004A4FD3"/>
    <w:rsid w:val="004A59A9"/>
    <w:rsid w:val="004A5D40"/>
    <w:rsid w:val="004A5EB5"/>
    <w:rsid w:val="004A5FB7"/>
    <w:rsid w:val="004A6CCC"/>
    <w:rsid w:val="004A7164"/>
    <w:rsid w:val="004A79F1"/>
    <w:rsid w:val="004A7C27"/>
    <w:rsid w:val="004A7DDE"/>
    <w:rsid w:val="004B03DB"/>
    <w:rsid w:val="004B0A70"/>
    <w:rsid w:val="004B1447"/>
    <w:rsid w:val="004B1759"/>
    <w:rsid w:val="004B1A54"/>
    <w:rsid w:val="004B1B75"/>
    <w:rsid w:val="004B1D34"/>
    <w:rsid w:val="004B1E69"/>
    <w:rsid w:val="004B2045"/>
    <w:rsid w:val="004B21D9"/>
    <w:rsid w:val="004B22F8"/>
    <w:rsid w:val="004B23AA"/>
    <w:rsid w:val="004B2450"/>
    <w:rsid w:val="004B29E4"/>
    <w:rsid w:val="004B2CF4"/>
    <w:rsid w:val="004B2E37"/>
    <w:rsid w:val="004B318C"/>
    <w:rsid w:val="004B3196"/>
    <w:rsid w:val="004B364F"/>
    <w:rsid w:val="004B36D3"/>
    <w:rsid w:val="004B3855"/>
    <w:rsid w:val="004B3D11"/>
    <w:rsid w:val="004B3EF2"/>
    <w:rsid w:val="004B4055"/>
    <w:rsid w:val="004B4319"/>
    <w:rsid w:val="004B44E1"/>
    <w:rsid w:val="004B4520"/>
    <w:rsid w:val="004B48FA"/>
    <w:rsid w:val="004B5084"/>
    <w:rsid w:val="004B53D6"/>
    <w:rsid w:val="004B5457"/>
    <w:rsid w:val="004B55D4"/>
    <w:rsid w:val="004B64E1"/>
    <w:rsid w:val="004B694B"/>
    <w:rsid w:val="004B6BEF"/>
    <w:rsid w:val="004B70E1"/>
    <w:rsid w:val="004B748C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263D"/>
    <w:rsid w:val="004C26F6"/>
    <w:rsid w:val="004C4216"/>
    <w:rsid w:val="004C4338"/>
    <w:rsid w:val="004C4856"/>
    <w:rsid w:val="004C4C15"/>
    <w:rsid w:val="004C4D9E"/>
    <w:rsid w:val="004C5194"/>
    <w:rsid w:val="004C5661"/>
    <w:rsid w:val="004C5809"/>
    <w:rsid w:val="004C6002"/>
    <w:rsid w:val="004C6024"/>
    <w:rsid w:val="004C6385"/>
    <w:rsid w:val="004C638E"/>
    <w:rsid w:val="004C646E"/>
    <w:rsid w:val="004C667A"/>
    <w:rsid w:val="004C673F"/>
    <w:rsid w:val="004C743C"/>
    <w:rsid w:val="004C75F1"/>
    <w:rsid w:val="004C7F43"/>
    <w:rsid w:val="004D021F"/>
    <w:rsid w:val="004D0B65"/>
    <w:rsid w:val="004D0DF1"/>
    <w:rsid w:val="004D1A06"/>
    <w:rsid w:val="004D230E"/>
    <w:rsid w:val="004D265B"/>
    <w:rsid w:val="004D26A9"/>
    <w:rsid w:val="004D2A4A"/>
    <w:rsid w:val="004D2CBA"/>
    <w:rsid w:val="004D2F18"/>
    <w:rsid w:val="004D2F2C"/>
    <w:rsid w:val="004D2FEB"/>
    <w:rsid w:val="004D34C1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A66"/>
    <w:rsid w:val="004D4D49"/>
    <w:rsid w:val="004D4DD0"/>
    <w:rsid w:val="004D4E74"/>
    <w:rsid w:val="004D534D"/>
    <w:rsid w:val="004D53FE"/>
    <w:rsid w:val="004D564C"/>
    <w:rsid w:val="004D5693"/>
    <w:rsid w:val="004D5BC4"/>
    <w:rsid w:val="004D5BE8"/>
    <w:rsid w:val="004D5C8B"/>
    <w:rsid w:val="004D64AC"/>
    <w:rsid w:val="004D6A3D"/>
    <w:rsid w:val="004D6C7B"/>
    <w:rsid w:val="004D6CB0"/>
    <w:rsid w:val="004D6CF6"/>
    <w:rsid w:val="004D6D18"/>
    <w:rsid w:val="004D6F72"/>
    <w:rsid w:val="004D744B"/>
    <w:rsid w:val="004D758D"/>
    <w:rsid w:val="004D77F4"/>
    <w:rsid w:val="004E0513"/>
    <w:rsid w:val="004E0523"/>
    <w:rsid w:val="004E0C1E"/>
    <w:rsid w:val="004E0EC8"/>
    <w:rsid w:val="004E105A"/>
    <w:rsid w:val="004E106C"/>
    <w:rsid w:val="004E1127"/>
    <w:rsid w:val="004E14C8"/>
    <w:rsid w:val="004E1677"/>
    <w:rsid w:val="004E1A0F"/>
    <w:rsid w:val="004E1A41"/>
    <w:rsid w:val="004E1BCB"/>
    <w:rsid w:val="004E1F17"/>
    <w:rsid w:val="004E23AF"/>
    <w:rsid w:val="004E28FF"/>
    <w:rsid w:val="004E31AB"/>
    <w:rsid w:val="004E3C7B"/>
    <w:rsid w:val="004E41E5"/>
    <w:rsid w:val="004E4362"/>
    <w:rsid w:val="004E44FF"/>
    <w:rsid w:val="004E4A8C"/>
    <w:rsid w:val="004E4AC2"/>
    <w:rsid w:val="004E4D8C"/>
    <w:rsid w:val="004E5480"/>
    <w:rsid w:val="004E54DE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09EE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4E"/>
    <w:rsid w:val="004F4C5F"/>
    <w:rsid w:val="004F558B"/>
    <w:rsid w:val="004F56B0"/>
    <w:rsid w:val="004F5812"/>
    <w:rsid w:val="004F58B2"/>
    <w:rsid w:val="004F5A9B"/>
    <w:rsid w:val="004F5D9C"/>
    <w:rsid w:val="004F60D3"/>
    <w:rsid w:val="004F6722"/>
    <w:rsid w:val="004F68AF"/>
    <w:rsid w:val="004F6A3E"/>
    <w:rsid w:val="004F70CF"/>
    <w:rsid w:val="004F772A"/>
    <w:rsid w:val="004F7989"/>
    <w:rsid w:val="004F7D1A"/>
    <w:rsid w:val="0050043D"/>
    <w:rsid w:val="00500608"/>
    <w:rsid w:val="00500CB8"/>
    <w:rsid w:val="005010C3"/>
    <w:rsid w:val="005013BB"/>
    <w:rsid w:val="005014D8"/>
    <w:rsid w:val="005016CF"/>
    <w:rsid w:val="0050182C"/>
    <w:rsid w:val="00501870"/>
    <w:rsid w:val="00501F9E"/>
    <w:rsid w:val="005023F1"/>
    <w:rsid w:val="005024C0"/>
    <w:rsid w:val="005031F6"/>
    <w:rsid w:val="005032B9"/>
    <w:rsid w:val="0050381D"/>
    <w:rsid w:val="00503A92"/>
    <w:rsid w:val="005043AF"/>
    <w:rsid w:val="005043D3"/>
    <w:rsid w:val="00504435"/>
    <w:rsid w:val="0050443B"/>
    <w:rsid w:val="005047A7"/>
    <w:rsid w:val="005048B5"/>
    <w:rsid w:val="00504B8F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286"/>
    <w:rsid w:val="00507E37"/>
    <w:rsid w:val="00507F99"/>
    <w:rsid w:val="00510974"/>
    <w:rsid w:val="00510DD6"/>
    <w:rsid w:val="005117DD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CD9"/>
    <w:rsid w:val="00513D85"/>
    <w:rsid w:val="00513DE6"/>
    <w:rsid w:val="00514506"/>
    <w:rsid w:val="00514700"/>
    <w:rsid w:val="00514CB9"/>
    <w:rsid w:val="00514FAA"/>
    <w:rsid w:val="005158E7"/>
    <w:rsid w:val="00516018"/>
    <w:rsid w:val="005161C2"/>
    <w:rsid w:val="00516240"/>
    <w:rsid w:val="00516293"/>
    <w:rsid w:val="0051634D"/>
    <w:rsid w:val="0051670B"/>
    <w:rsid w:val="00516800"/>
    <w:rsid w:val="00516804"/>
    <w:rsid w:val="0051688D"/>
    <w:rsid w:val="00516E99"/>
    <w:rsid w:val="00517126"/>
    <w:rsid w:val="005172C2"/>
    <w:rsid w:val="00517A20"/>
    <w:rsid w:val="00517DFD"/>
    <w:rsid w:val="00517E14"/>
    <w:rsid w:val="0052006B"/>
    <w:rsid w:val="00520135"/>
    <w:rsid w:val="005203F3"/>
    <w:rsid w:val="00520601"/>
    <w:rsid w:val="00520630"/>
    <w:rsid w:val="00520633"/>
    <w:rsid w:val="00520D20"/>
    <w:rsid w:val="00520DDA"/>
    <w:rsid w:val="0052114E"/>
    <w:rsid w:val="0052122B"/>
    <w:rsid w:val="005214C1"/>
    <w:rsid w:val="00521CE4"/>
    <w:rsid w:val="005220A3"/>
    <w:rsid w:val="0052256D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56C"/>
    <w:rsid w:val="0052472F"/>
    <w:rsid w:val="00524A2D"/>
    <w:rsid w:val="00524A43"/>
    <w:rsid w:val="00524B1B"/>
    <w:rsid w:val="00524B4B"/>
    <w:rsid w:val="0052501F"/>
    <w:rsid w:val="0052513D"/>
    <w:rsid w:val="00525407"/>
    <w:rsid w:val="00525730"/>
    <w:rsid w:val="0052589A"/>
    <w:rsid w:val="00525D9A"/>
    <w:rsid w:val="00525EE8"/>
    <w:rsid w:val="0052635E"/>
    <w:rsid w:val="0052637D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65"/>
    <w:rsid w:val="00532078"/>
    <w:rsid w:val="0053223D"/>
    <w:rsid w:val="00532682"/>
    <w:rsid w:val="005329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2CCA"/>
    <w:rsid w:val="00543173"/>
    <w:rsid w:val="005433F9"/>
    <w:rsid w:val="00543E00"/>
    <w:rsid w:val="00544203"/>
    <w:rsid w:val="0054497D"/>
    <w:rsid w:val="00544BFC"/>
    <w:rsid w:val="005453A5"/>
    <w:rsid w:val="00545611"/>
    <w:rsid w:val="005456F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B11"/>
    <w:rsid w:val="00547CE4"/>
    <w:rsid w:val="0055012C"/>
    <w:rsid w:val="0055034D"/>
    <w:rsid w:val="00550818"/>
    <w:rsid w:val="00550973"/>
    <w:rsid w:val="00550A04"/>
    <w:rsid w:val="0055128D"/>
    <w:rsid w:val="00551501"/>
    <w:rsid w:val="00551B72"/>
    <w:rsid w:val="00551C53"/>
    <w:rsid w:val="00552747"/>
    <w:rsid w:val="00552B4E"/>
    <w:rsid w:val="00552C54"/>
    <w:rsid w:val="00553596"/>
    <w:rsid w:val="005536E8"/>
    <w:rsid w:val="005540F7"/>
    <w:rsid w:val="0055420C"/>
    <w:rsid w:val="00554292"/>
    <w:rsid w:val="0055487A"/>
    <w:rsid w:val="00554956"/>
    <w:rsid w:val="00554A50"/>
    <w:rsid w:val="005555BB"/>
    <w:rsid w:val="005557B0"/>
    <w:rsid w:val="00555DA8"/>
    <w:rsid w:val="00555E60"/>
    <w:rsid w:val="00556399"/>
    <w:rsid w:val="0055676F"/>
    <w:rsid w:val="0055685A"/>
    <w:rsid w:val="005570A8"/>
    <w:rsid w:val="005572FD"/>
    <w:rsid w:val="0055740E"/>
    <w:rsid w:val="00557AB7"/>
    <w:rsid w:val="005600D4"/>
    <w:rsid w:val="005601B0"/>
    <w:rsid w:val="005608FC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CC5"/>
    <w:rsid w:val="00562FB5"/>
    <w:rsid w:val="00563BC4"/>
    <w:rsid w:val="00563C4C"/>
    <w:rsid w:val="00563C7E"/>
    <w:rsid w:val="00563DE8"/>
    <w:rsid w:val="00564B4F"/>
    <w:rsid w:val="00564C0A"/>
    <w:rsid w:val="00564F77"/>
    <w:rsid w:val="005650B0"/>
    <w:rsid w:val="0056549F"/>
    <w:rsid w:val="00565DFE"/>
    <w:rsid w:val="0056638C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0DC7"/>
    <w:rsid w:val="005710CF"/>
    <w:rsid w:val="005713A1"/>
    <w:rsid w:val="00571514"/>
    <w:rsid w:val="00571526"/>
    <w:rsid w:val="0057168C"/>
    <w:rsid w:val="0057170F"/>
    <w:rsid w:val="005719D8"/>
    <w:rsid w:val="00571E33"/>
    <w:rsid w:val="00572E58"/>
    <w:rsid w:val="005730C7"/>
    <w:rsid w:val="005730DB"/>
    <w:rsid w:val="005739A9"/>
    <w:rsid w:val="00573C66"/>
    <w:rsid w:val="00574228"/>
    <w:rsid w:val="00574371"/>
    <w:rsid w:val="00574441"/>
    <w:rsid w:val="00574D4B"/>
    <w:rsid w:val="00574EB4"/>
    <w:rsid w:val="0057557B"/>
    <w:rsid w:val="00575B20"/>
    <w:rsid w:val="00575B92"/>
    <w:rsid w:val="00575BD4"/>
    <w:rsid w:val="00576423"/>
    <w:rsid w:val="00576E58"/>
    <w:rsid w:val="00577631"/>
    <w:rsid w:val="005778A2"/>
    <w:rsid w:val="005779B6"/>
    <w:rsid w:val="00577B44"/>
    <w:rsid w:val="00577E29"/>
    <w:rsid w:val="00580048"/>
    <w:rsid w:val="005803EB"/>
    <w:rsid w:val="00580657"/>
    <w:rsid w:val="005807C6"/>
    <w:rsid w:val="00580A0E"/>
    <w:rsid w:val="00580A50"/>
    <w:rsid w:val="00580FF1"/>
    <w:rsid w:val="00581533"/>
    <w:rsid w:val="005815F0"/>
    <w:rsid w:val="0058199F"/>
    <w:rsid w:val="00581E60"/>
    <w:rsid w:val="005821D0"/>
    <w:rsid w:val="0058239A"/>
    <w:rsid w:val="0058334C"/>
    <w:rsid w:val="00583838"/>
    <w:rsid w:val="00583B9C"/>
    <w:rsid w:val="00583F5F"/>
    <w:rsid w:val="00584816"/>
    <w:rsid w:val="005848F7"/>
    <w:rsid w:val="00584B6B"/>
    <w:rsid w:val="005850C3"/>
    <w:rsid w:val="0058539B"/>
    <w:rsid w:val="00585589"/>
    <w:rsid w:val="005856A1"/>
    <w:rsid w:val="0058578D"/>
    <w:rsid w:val="00585E08"/>
    <w:rsid w:val="00585F55"/>
    <w:rsid w:val="00585F70"/>
    <w:rsid w:val="005875BD"/>
    <w:rsid w:val="00587844"/>
    <w:rsid w:val="00587B66"/>
    <w:rsid w:val="00587C20"/>
    <w:rsid w:val="00587C8F"/>
    <w:rsid w:val="00587CCA"/>
    <w:rsid w:val="00587EE7"/>
    <w:rsid w:val="005908B3"/>
    <w:rsid w:val="00590A53"/>
    <w:rsid w:val="00590EFD"/>
    <w:rsid w:val="00591693"/>
    <w:rsid w:val="005918D7"/>
    <w:rsid w:val="00591B08"/>
    <w:rsid w:val="00591CAA"/>
    <w:rsid w:val="00592311"/>
    <w:rsid w:val="005935D0"/>
    <w:rsid w:val="005937DD"/>
    <w:rsid w:val="0059382D"/>
    <w:rsid w:val="00593AB4"/>
    <w:rsid w:val="00593DBB"/>
    <w:rsid w:val="00593E9A"/>
    <w:rsid w:val="00594096"/>
    <w:rsid w:val="00594611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6EE"/>
    <w:rsid w:val="005A0A49"/>
    <w:rsid w:val="005A1115"/>
    <w:rsid w:val="005A1872"/>
    <w:rsid w:val="005A19D3"/>
    <w:rsid w:val="005A1BDA"/>
    <w:rsid w:val="005A1C9F"/>
    <w:rsid w:val="005A1ECA"/>
    <w:rsid w:val="005A20A4"/>
    <w:rsid w:val="005A2437"/>
    <w:rsid w:val="005A2577"/>
    <w:rsid w:val="005A2A93"/>
    <w:rsid w:val="005A3011"/>
    <w:rsid w:val="005A3184"/>
    <w:rsid w:val="005A31B8"/>
    <w:rsid w:val="005A3345"/>
    <w:rsid w:val="005A3723"/>
    <w:rsid w:val="005A382C"/>
    <w:rsid w:val="005A40F9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64D5"/>
    <w:rsid w:val="005A7054"/>
    <w:rsid w:val="005A7474"/>
    <w:rsid w:val="005A7C15"/>
    <w:rsid w:val="005A7FBD"/>
    <w:rsid w:val="005B0200"/>
    <w:rsid w:val="005B0312"/>
    <w:rsid w:val="005B076A"/>
    <w:rsid w:val="005B0C5A"/>
    <w:rsid w:val="005B18BF"/>
    <w:rsid w:val="005B1901"/>
    <w:rsid w:val="005B1EAC"/>
    <w:rsid w:val="005B20D4"/>
    <w:rsid w:val="005B24C6"/>
    <w:rsid w:val="005B26AF"/>
    <w:rsid w:val="005B26E6"/>
    <w:rsid w:val="005B3422"/>
    <w:rsid w:val="005B34F5"/>
    <w:rsid w:val="005B3541"/>
    <w:rsid w:val="005B3622"/>
    <w:rsid w:val="005B381E"/>
    <w:rsid w:val="005B3BBD"/>
    <w:rsid w:val="005B3F61"/>
    <w:rsid w:val="005B3FBC"/>
    <w:rsid w:val="005B40BA"/>
    <w:rsid w:val="005B45CE"/>
    <w:rsid w:val="005B494A"/>
    <w:rsid w:val="005B4CE4"/>
    <w:rsid w:val="005B4CEA"/>
    <w:rsid w:val="005B4F69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B779C"/>
    <w:rsid w:val="005B7C2E"/>
    <w:rsid w:val="005C075A"/>
    <w:rsid w:val="005C140A"/>
    <w:rsid w:val="005C14AE"/>
    <w:rsid w:val="005C178B"/>
    <w:rsid w:val="005C1B82"/>
    <w:rsid w:val="005C20A2"/>
    <w:rsid w:val="005C232F"/>
    <w:rsid w:val="005C27F7"/>
    <w:rsid w:val="005C2FF8"/>
    <w:rsid w:val="005C325B"/>
    <w:rsid w:val="005C367C"/>
    <w:rsid w:val="005C3A73"/>
    <w:rsid w:val="005C3C57"/>
    <w:rsid w:val="005C3CCC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A63"/>
    <w:rsid w:val="005C7B7E"/>
    <w:rsid w:val="005D0125"/>
    <w:rsid w:val="005D0AC9"/>
    <w:rsid w:val="005D10C3"/>
    <w:rsid w:val="005D110C"/>
    <w:rsid w:val="005D123D"/>
    <w:rsid w:val="005D12C5"/>
    <w:rsid w:val="005D1378"/>
    <w:rsid w:val="005D1432"/>
    <w:rsid w:val="005D15A3"/>
    <w:rsid w:val="005D170E"/>
    <w:rsid w:val="005D1802"/>
    <w:rsid w:val="005D1B81"/>
    <w:rsid w:val="005D1C22"/>
    <w:rsid w:val="005D1D94"/>
    <w:rsid w:val="005D2610"/>
    <w:rsid w:val="005D26BD"/>
    <w:rsid w:val="005D26F5"/>
    <w:rsid w:val="005D32DD"/>
    <w:rsid w:val="005D33A8"/>
    <w:rsid w:val="005D3469"/>
    <w:rsid w:val="005D39F0"/>
    <w:rsid w:val="005D3DFB"/>
    <w:rsid w:val="005D43A9"/>
    <w:rsid w:val="005D4729"/>
    <w:rsid w:val="005D484D"/>
    <w:rsid w:val="005D49A8"/>
    <w:rsid w:val="005D4BD4"/>
    <w:rsid w:val="005D4CBD"/>
    <w:rsid w:val="005D56F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D7DCB"/>
    <w:rsid w:val="005E0438"/>
    <w:rsid w:val="005E07D5"/>
    <w:rsid w:val="005E0868"/>
    <w:rsid w:val="005E0AD7"/>
    <w:rsid w:val="005E0B5A"/>
    <w:rsid w:val="005E0BF3"/>
    <w:rsid w:val="005E0D68"/>
    <w:rsid w:val="005E127C"/>
    <w:rsid w:val="005E1399"/>
    <w:rsid w:val="005E15F7"/>
    <w:rsid w:val="005E19F4"/>
    <w:rsid w:val="005E288D"/>
    <w:rsid w:val="005E2B57"/>
    <w:rsid w:val="005E3392"/>
    <w:rsid w:val="005E3D17"/>
    <w:rsid w:val="005E3DF7"/>
    <w:rsid w:val="005E44C6"/>
    <w:rsid w:val="005E46AD"/>
    <w:rsid w:val="005E47B4"/>
    <w:rsid w:val="005E4E00"/>
    <w:rsid w:val="005E4E66"/>
    <w:rsid w:val="005E4F8D"/>
    <w:rsid w:val="005E50E0"/>
    <w:rsid w:val="005E5194"/>
    <w:rsid w:val="005E5264"/>
    <w:rsid w:val="005E55B3"/>
    <w:rsid w:val="005E6204"/>
    <w:rsid w:val="005E6580"/>
    <w:rsid w:val="005E65CA"/>
    <w:rsid w:val="005E670F"/>
    <w:rsid w:val="005E68E0"/>
    <w:rsid w:val="005E6C96"/>
    <w:rsid w:val="005E6D7D"/>
    <w:rsid w:val="005E6EB9"/>
    <w:rsid w:val="005E7351"/>
    <w:rsid w:val="005E7867"/>
    <w:rsid w:val="005E7E59"/>
    <w:rsid w:val="005F01DA"/>
    <w:rsid w:val="005F05BD"/>
    <w:rsid w:val="005F0645"/>
    <w:rsid w:val="005F0992"/>
    <w:rsid w:val="005F115D"/>
    <w:rsid w:val="005F1838"/>
    <w:rsid w:val="005F1E1C"/>
    <w:rsid w:val="005F1FF9"/>
    <w:rsid w:val="005F2F83"/>
    <w:rsid w:val="005F3436"/>
    <w:rsid w:val="005F367C"/>
    <w:rsid w:val="005F3891"/>
    <w:rsid w:val="005F38EF"/>
    <w:rsid w:val="005F3B3A"/>
    <w:rsid w:val="005F4439"/>
    <w:rsid w:val="005F45AA"/>
    <w:rsid w:val="005F4803"/>
    <w:rsid w:val="005F4ABE"/>
    <w:rsid w:val="005F5008"/>
    <w:rsid w:val="005F54D4"/>
    <w:rsid w:val="005F5DCB"/>
    <w:rsid w:val="005F5E77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1FCF"/>
    <w:rsid w:val="00602456"/>
    <w:rsid w:val="00602CE9"/>
    <w:rsid w:val="0060335C"/>
    <w:rsid w:val="00603BBC"/>
    <w:rsid w:val="00603DF5"/>
    <w:rsid w:val="0060420B"/>
    <w:rsid w:val="0060427B"/>
    <w:rsid w:val="00604572"/>
    <w:rsid w:val="00604EB7"/>
    <w:rsid w:val="00605022"/>
    <w:rsid w:val="006053A0"/>
    <w:rsid w:val="00605551"/>
    <w:rsid w:val="00605B4F"/>
    <w:rsid w:val="00605D85"/>
    <w:rsid w:val="00605FA4"/>
    <w:rsid w:val="0060654E"/>
    <w:rsid w:val="006067A5"/>
    <w:rsid w:val="00606A42"/>
    <w:rsid w:val="00606B4B"/>
    <w:rsid w:val="0060746A"/>
    <w:rsid w:val="006076A9"/>
    <w:rsid w:val="00607AF0"/>
    <w:rsid w:val="00607F68"/>
    <w:rsid w:val="0061083F"/>
    <w:rsid w:val="00610EBE"/>
    <w:rsid w:val="0061124A"/>
    <w:rsid w:val="00611B69"/>
    <w:rsid w:val="00611D47"/>
    <w:rsid w:val="00611EF9"/>
    <w:rsid w:val="006126CB"/>
    <w:rsid w:val="00612C4C"/>
    <w:rsid w:val="00612CDA"/>
    <w:rsid w:val="00613197"/>
    <w:rsid w:val="006134CF"/>
    <w:rsid w:val="006136B7"/>
    <w:rsid w:val="00613840"/>
    <w:rsid w:val="00613BF1"/>
    <w:rsid w:val="0061421B"/>
    <w:rsid w:val="00614255"/>
    <w:rsid w:val="006150B7"/>
    <w:rsid w:val="00615B3D"/>
    <w:rsid w:val="006160B6"/>
    <w:rsid w:val="00616187"/>
    <w:rsid w:val="006169B8"/>
    <w:rsid w:val="00616E7A"/>
    <w:rsid w:val="00617073"/>
    <w:rsid w:val="00617412"/>
    <w:rsid w:val="006175D9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52"/>
    <w:rsid w:val="00622699"/>
    <w:rsid w:val="00622B25"/>
    <w:rsid w:val="00622B79"/>
    <w:rsid w:val="00622D7E"/>
    <w:rsid w:val="006241E4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21C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895"/>
    <w:rsid w:val="00633983"/>
    <w:rsid w:val="00633CBE"/>
    <w:rsid w:val="0063492F"/>
    <w:rsid w:val="00634B24"/>
    <w:rsid w:val="00634C24"/>
    <w:rsid w:val="00634EB4"/>
    <w:rsid w:val="006350E8"/>
    <w:rsid w:val="0063576B"/>
    <w:rsid w:val="006357CA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2C2"/>
    <w:rsid w:val="00640694"/>
    <w:rsid w:val="00640CDA"/>
    <w:rsid w:val="006412CA"/>
    <w:rsid w:val="00641482"/>
    <w:rsid w:val="00641A32"/>
    <w:rsid w:val="00641B09"/>
    <w:rsid w:val="00641F1E"/>
    <w:rsid w:val="00642801"/>
    <w:rsid w:val="00642A02"/>
    <w:rsid w:val="00642C09"/>
    <w:rsid w:val="00642FF4"/>
    <w:rsid w:val="006434CF"/>
    <w:rsid w:val="00643616"/>
    <w:rsid w:val="006439EE"/>
    <w:rsid w:val="00643B95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517"/>
    <w:rsid w:val="0064667C"/>
    <w:rsid w:val="00646DF0"/>
    <w:rsid w:val="006476D9"/>
    <w:rsid w:val="006477AF"/>
    <w:rsid w:val="0064796D"/>
    <w:rsid w:val="00647C2F"/>
    <w:rsid w:val="00647CC6"/>
    <w:rsid w:val="00647D82"/>
    <w:rsid w:val="0065048C"/>
    <w:rsid w:val="00650592"/>
    <w:rsid w:val="00651870"/>
    <w:rsid w:val="00651E9C"/>
    <w:rsid w:val="00651E9E"/>
    <w:rsid w:val="006523F2"/>
    <w:rsid w:val="00652A6C"/>
    <w:rsid w:val="00652DF2"/>
    <w:rsid w:val="00653B7D"/>
    <w:rsid w:val="00653B9B"/>
    <w:rsid w:val="00653C2C"/>
    <w:rsid w:val="00653DBE"/>
    <w:rsid w:val="006540EF"/>
    <w:rsid w:val="00654334"/>
    <w:rsid w:val="006546A2"/>
    <w:rsid w:val="006547FE"/>
    <w:rsid w:val="0065497E"/>
    <w:rsid w:val="00654B66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276"/>
    <w:rsid w:val="00661A13"/>
    <w:rsid w:val="00661F69"/>
    <w:rsid w:val="00662514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119"/>
    <w:rsid w:val="006663E1"/>
    <w:rsid w:val="006664F5"/>
    <w:rsid w:val="00666638"/>
    <w:rsid w:val="00666941"/>
    <w:rsid w:val="00666A62"/>
    <w:rsid w:val="00666FE1"/>
    <w:rsid w:val="00667125"/>
    <w:rsid w:val="0066778F"/>
    <w:rsid w:val="00667ABF"/>
    <w:rsid w:val="00667ECD"/>
    <w:rsid w:val="00667FA5"/>
    <w:rsid w:val="00670018"/>
    <w:rsid w:val="006700CD"/>
    <w:rsid w:val="00670351"/>
    <w:rsid w:val="006708C3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2D41"/>
    <w:rsid w:val="006731A3"/>
    <w:rsid w:val="00673224"/>
    <w:rsid w:val="0067353C"/>
    <w:rsid w:val="00673E21"/>
    <w:rsid w:val="00674217"/>
    <w:rsid w:val="006742E1"/>
    <w:rsid w:val="006746A4"/>
    <w:rsid w:val="006749DE"/>
    <w:rsid w:val="00674CAE"/>
    <w:rsid w:val="00674F36"/>
    <w:rsid w:val="0067549F"/>
    <w:rsid w:val="00675C5B"/>
    <w:rsid w:val="006765C0"/>
    <w:rsid w:val="006765C1"/>
    <w:rsid w:val="006765F3"/>
    <w:rsid w:val="006766DC"/>
    <w:rsid w:val="0067681E"/>
    <w:rsid w:val="00676A38"/>
    <w:rsid w:val="00676B85"/>
    <w:rsid w:val="00676BD8"/>
    <w:rsid w:val="00677705"/>
    <w:rsid w:val="0067781B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1B78"/>
    <w:rsid w:val="006820E5"/>
    <w:rsid w:val="006823BC"/>
    <w:rsid w:val="0068252A"/>
    <w:rsid w:val="006829CB"/>
    <w:rsid w:val="006829DE"/>
    <w:rsid w:val="00682F36"/>
    <w:rsid w:val="00683224"/>
    <w:rsid w:val="00683237"/>
    <w:rsid w:val="00683AB6"/>
    <w:rsid w:val="00683C83"/>
    <w:rsid w:val="00684012"/>
    <w:rsid w:val="006840CD"/>
    <w:rsid w:val="00684319"/>
    <w:rsid w:val="00684816"/>
    <w:rsid w:val="00684B6A"/>
    <w:rsid w:val="006851A3"/>
    <w:rsid w:val="00685438"/>
    <w:rsid w:val="0068548F"/>
    <w:rsid w:val="0068581F"/>
    <w:rsid w:val="00686377"/>
    <w:rsid w:val="006878F7"/>
    <w:rsid w:val="00690165"/>
    <w:rsid w:val="006904B3"/>
    <w:rsid w:val="006906C2"/>
    <w:rsid w:val="006908BE"/>
    <w:rsid w:val="00690B51"/>
    <w:rsid w:val="00690D16"/>
    <w:rsid w:val="00690DDD"/>
    <w:rsid w:val="00690ED7"/>
    <w:rsid w:val="00690F1E"/>
    <w:rsid w:val="00690FD2"/>
    <w:rsid w:val="00691A77"/>
    <w:rsid w:val="00691F36"/>
    <w:rsid w:val="0069262F"/>
    <w:rsid w:val="006930EE"/>
    <w:rsid w:val="006939CD"/>
    <w:rsid w:val="00694072"/>
    <w:rsid w:val="006940C2"/>
    <w:rsid w:val="006940F5"/>
    <w:rsid w:val="0069444E"/>
    <w:rsid w:val="006945B9"/>
    <w:rsid w:val="006948AC"/>
    <w:rsid w:val="00694FB2"/>
    <w:rsid w:val="00694FF5"/>
    <w:rsid w:val="00695515"/>
    <w:rsid w:val="00695D09"/>
    <w:rsid w:val="00696007"/>
    <w:rsid w:val="00696133"/>
    <w:rsid w:val="0069650A"/>
    <w:rsid w:val="006966A0"/>
    <w:rsid w:val="00696852"/>
    <w:rsid w:val="00697376"/>
    <w:rsid w:val="006973EB"/>
    <w:rsid w:val="0069743A"/>
    <w:rsid w:val="006977D3"/>
    <w:rsid w:val="00697F70"/>
    <w:rsid w:val="006A08FC"/>
    <w:rsid w:val="006A0997"/>
    <w:rsid w:val="006A0F01"/>
    <w:rsid w:val="006A0FBE"/>
    <w:rsid w:val="006A1264"/>
    <w:rsid w:val="006A1789"/>
    <w:rsid w:val="006A1830"/>
    <w:rsid w:val="006A1BE7"/>
    <w:rsid w:val="006A26CF"/>
    <w:rsid w:val="006A326E"/>
    <w:rsid w:val="006A3374"/>
    <w:rsid w:val="006A377B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845"/>
    <w:rsid w:val="006A58B4"/>
    <w:rsid w:val="006A5B2B"/>
    <w:rsid w:val="006A67D1"/>
    <w:rsid w:val="006A6858"/>
    <w:rsid w:val="006A6A77"/>
    <w:rsid w:val="006A7433"/>
    <w:rsid w:val="006A7820"/>
    <w:rsid w:val="006A7B0D"/>
    <w:rsid w:val="006A7E3E"/>
    <w:rsid w:val="006A7FCA"/>
    <w:rsid w:val="006B02E1"/>
    <w:rsid w:val="006B039E"/>
    <w:rsid w:val="006B0594"/>
    <w:rsid w:val="006B0C49"/>
    <w:rsid w:val="006B0F2C"/>
    <w:rsid w:val="006B166C"/>
    <w:rsid w:val="006B1B9B"/>
    <w:rsid w:val="006B2B25"/>
    <w:rsid w:val="006B2BFD"/>
    <w:rsid w:val="006B2D52"/>
    <w:rsid w:val="006B3555"/>
    <w:rsid w:val="006B3A97"/>
    <w:rsid w:val="006B3BC3"/>
    <w:rsid w:val="006B3DD7"/>
    <w:rsid w:val="006B401E"/>
    <w:rsid w:val="006B42A1"/>
    <w:rsid w:val="006B4F4F"/>
    <w:rsid w:val="006B4F7B"/>
    <w:rsid w:val="006B5011"/>
    <w:rsid w:val="006B5099"/>
    <w:rsid w:val="006B51F0"/>
    <w:rsid w:val="006B5786"/>
    <w:rsid w:val="006B58FD"/>
    <w:rsid w:val="006B5AE3"/>
    <w:rsid w:val="006B5D76"/>
    <w:rsid w:val="006B6225"/>
    <w:rsid w:val="006B625F"/>
    <w:rsid w:val="006B67C6"/>
    <w:rsid w:val="006B6F56"/>
    <w:rsid w:val="006B76A8"/>
    <w:rsid w:val="006B789D"/>
    <w:rsid w:val="006B7B67"/>
    <w:rsid w:val="006C03BD"/>
    <w:rsid w:val="006C0CAC"/>
    <w:rsid w:val="006C127C"/>
    <w:rsid w:val="006C154A"/>
    <w:rsid w:val="006C1712"/>
    <w:rsid w:val="006C1DDC"/>
    <w:rsid w:val="006C2443"/>
    <w:rsid w:val="006C25D7"/>
    <w:rsid w:val="006C2D08"/>
    <w:rsid w:val="006C31BE"/>
    <w:rsid w:val="006C3544"/>
    <w:rsid w:val="006C3788"/>
    <w:rsid w:val="006C3A8C"/>
    <w:rsid w:val="006C440C"/>
    <w:rsid w:val="006C4552"/>
    <w:rsid w:val="006C46FB"/>
    <w:rsid w:val="006C4938"/>
    <w:rsid w:val="006C4D73"/>
    <w:rsid w:val="006C5A50"/>
    <w:rsid w:val="006C6162"/>
    <w:rsid w:val="006C6188"/>
    <w:rsid w:val="006C618A"/>
    <w:rsid w:val="006C66A0"/>
    <w:rsid w:val="006C6748"/>
    <w:rsid w:val="006C678C"/>
    <w:rsid w:val="006C6B96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67"/>
    <w:rsid w:val="006D64ED"/>
    <w:rsid w:val="006D6924"/>
    <w:rsid w:val="006D6A7D"/>
    <w:rsid w:val="006D6B20"/>
    <w:rsid w:val="006D6BE7"/>
    <w:rsid w:val="006D6F4B"/>
    <w:rsid w:val="006D7319"/>
    <w:rsid w:val="006D78A9"/>
    <w:rsid w:val="006D78C9"/>
    <w:rsid w:val="006D7C7D"/>
    <w:rsid w:val="006D7D4A"/>
    <w:rsid w:val="006E018A"/>
    <w:rsid w:val="006E0582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E6C"/>
    <w:rsid w:val="006E2ED8"/>
    <w:rsid w:val="006E3240"/>
    <w:rsid w:val="006E3537"/>
    <w:rsid w:val="006E3D43"/>
    <w:rsid w:val="006E40BE"/>
    <w:rsid w:val="006E44B2"/>
    <w:rsid w:val="006E4EAC"/>
    <w:rsid w:val="006E5353"/>
    <w:rsid w:val="006E554E"/>
    <w:rsid w:val="006E5992"/>
    <w:rsid w:val="006E5B4C"/>
    <w:rsid w:val="006E603F"/>
    <w:rsid w:val="006E63FF"/>
    <w:rsid w:val="006E6434"/>
    <w:rsid w:val="006E6887"/>
    <w:rsid w:val="006E69BE"/>
    <w:rsid w:val="006E6ACE"/>
    <w:rsid w:val="006E72FE"/>
    <w:rsid w:val="006E7798"/>
    <w:rsid w:val="006E787F"/>
    <w:rsid w:val="006E7D10"/>
    <w:rsid w:val="006F02C3"/>
    <w:rsid w:val="006F0766"/>
    <w:rsid w:val="006F07A9"/>
    <w:rsid w:val="006F09DB"/>
    <w:rsid w:val="006F0CB0"/>
    <w:rsid w:val="006F11E1"/>
    <w:rsid w:val="006F127F"/>
    <w:rsid w:val="006F164A"/>
    <w:rsid w:val="006F1C58"/>
    <w:rsid w:val="006F1CED"/>
    <w:rsid w:val="006F1E84"/>
    <w:rsid w:val="006F1EA8"/>
    <w:rsid w:val="006F2AE8"/>
    <w:rsid w:val="006F2B27"/>
    <w:rsid w:val="006F2C50"/>
    <w:rsid w:val="006F34EB"/>
    <w:rsid w:val="006F3705"/>
    <w:rsid w:val="006F37D4"/>
    <w:rsid w:val="006F399F"/>
    <w:rsid w:val="006F4217"/>
    <w:rsid w:val="006F4364"/>
    <w:rsid w:val="006F4EAF"/>
    <w:rsid w:val="006F52AD"/>
    <w:rsid w:val="006F5477"/>
    <w:rsid w:val="006F591E"/>
    <w:rsid w:val="006F5BDB"/>
    <w:rsid w:val="006F6107"/>
    <w:rsid w:val="006F65C1"/>
    <w:rsid w:val="006F6748"/>
    <w:rsid w:val="006F6971"/>
    <w:rsid w:val="006F6A80"/>
    <w:rsid w:val="006F6DF2"/>
    <w:rsid w:val="006F6FDF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5CA"/>
    <w:rsid w:val="007016DA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18"/>
    <w:rsid w:val="00702EE2"/>
    <w:rsid w:val="0070348F"/>
    <w:rsid w:val="00703811"/>
    <w:rsid w:val="00703A27"/>
    <w:rsid w:val="00704062"/>
    <w:rsid w:val="007040C2"/>
    <w:rsid w:val="007041FC"/>
    <w:rsid w:val="00704E82"/>
    <w:rsid w:val="0070515D"/>
    <w:rsid w:val="00706073"/>
    <w:rsid w:val="007061DD"/>
    <w:rsid w:val="007063C7"/>
    <w:rsid w:val="00706C6F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7A2"/>
    <w:rsid w:val="00712D05"/>
    <w:rsid w:val="00713048"/>
    <w:rsid w:val="007133AD"/>
    <w:rsid w:val="00713804"/>
    <w:rsid w:val="00713854"/>
    <w:rsid w:val="00713AF7"/>
    <w:rsid w:val="00713C82"/>
    <w:rsid w:val="00713CAC"/>
    <w:rsid w:val="0071409F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347"/>
    <w:rsid w:val="00717EB3"/>
    <w:rsid w:val="00720046"/>
    <w:rsid w:val="00720B57"/>
    <w:rsid w:val="00721944"/>
    <w:rsid w:val="007221C5"/>
    <w:rsid w:val="00722390"/>
    <w:rsid w:val="007226C9"/>
    <w:rsid w:val="00722B49"/>
    <w:rsid w:val="00722E65"/>
    <w:rsid w:val="007231BF"/>
    <w:rsid w:val="00723266"/>
    <w:rsid w:val="007232A8"/>
    <w:rsid w:val="0072391D"/>
    <w:rsid w:val="00723B08"/>
    <w:rsid w:val="00723F4C"/>
    <w:rsid w:val="00723F86"/>
    <w:rsid w:val="00724021"/>
    <w:rsid w:val="0072412B"/>
    <w:rsid w:val="00724533"/>
    <w:rsid w:val="00724641"/>
    <w:rsid w:val="00724747"/>
    <w:rsid w:val="00724C4C"/>
    <w:rsid w:val="00724C96"/>
    <w:rsid w:val="00724CC1"/>
    <w:rsid w:val="007258A3"/>
    <w:rsid w:val="00725D2A"/>
    <w:rsid w:val="00726C83"/>
    <w:rsid w:val="00726CFD"/>
    <w:rsid w:val="00726E9D"/>
    <w:rsid w:val="00726EA0"/>
    <w:rsid w:val="00726EA1"/>
    <w:rsid w:val="0072706F"/>
    <w:rsid w:val="00727125"/>
    <w:rsid w:val="007277FB"/>
    <w:rsid w:val="00727874"/>
    <w:rsid w:val="0073038B"/>
    <w:rsid w:val="00730461"/>
    <w:rsid w:val="007308A7"/>
    <w:rsid w:val="007308B0"/>
    <w:rsid w:val="00730E79"/>
    <w:rsid w:val="00731001"/>
    <w:rsid w:val="00731339"/>
    <w:rsid w:val="00731F93"/>
    <w:rsid w:val="00731FB1"/>
    <w:rsid w:val="007324DB"/>
    <w:rsid w:val="007331C4"/>
    <w:rsid w:val="00733C7F"/>
    <w:rsid w:val="00733D9F"/>
    <w:rsid w:val="0073404B"/>
    <w:rsid w:val="007343DA"/>
    <w:rsid w:val="007344D8"/>
    <w:rsid w:val="0073466E"/>
    <w:rsid w:val="00734F85"/>
    <w:rsid w:val="007355C0"/>
    <w:rsid w:val="00735C38"/>
    <w:rsid w:val="0073646C"/>
    <w:rsid w:val="007366D1"/>
    <w:rsid w:val="00736859"/>
    <w:rsid w:val="00736A22"/>
    <w:rsid w:val="00736A87"/>
    <w:rsid w:val="00736DF8"/>
    <w:rsid w:val="00736FBD"/>
    <w:rsid w:val="00737903"/>
    <w:rsid w:val="007379CE"/>
    <w:rsid w:val="007400F1"/>
    <w:rsid w:val="00740200"/>
    <w:rsid w:val="007406CE"/>
    <w:rsid w:val="00740A6B"/>
    <w:rsid w:val="00740C1D"/>
    <w:rsid w:val="00740CFD"/>
    <w:rsid w:val="00740F42"/>
    <w:rsid w:val="00741023"/>
    <w:rsid w:val="007413BF"/>
    <w:rsid w:val="007424DF"/>
    <w:rsid w:val="00742768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6BB2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28B3"/>
    <w:rsid w:val="00753562"/>
    <w:rsid w:val="00753592"/>
    <w:rsid w:val="0075381C"/>
    <w:rsid w:val="00753860"/>
    <w:rsid w:val="007538FE"/>
    <w:rsid w:val="00753AA7"/>
    <w:rsid w:val="00753BBB"/>
    <w:rsid w:val="0075452E"/>
    <w:rsid w:val="0075471F"/>
    <w:rsid w:val="007547B8"/>
    <w:rsid w:val="0075488F"/>
    <w:rsid w:val="00754A26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870"/>
    <w:rsid w:val="00757ACA"/>
    <w:rsid w:val="00757AF2"/>
    <w:rsid w:val="00757BC0"/>
    <w:rsid w:val="00760158"/>
    <w:rsid w:val="0076065F"/>
    <w:rsid w:val="007607F8"/>
    <w:rsid w:val="007608D4"/>
    <w:rsid w:val="00760907"/>
    <w:rsid w:val="00760EED"/>
    <w:rsid w:val="00760F2B"/>
    <w:rsid w:val="007616D0"/>
    <w:rsid w:val="0076172F"/>
    <w:rsid w:val="0076183D"/>
    <w:rsid w:val="007623B2"/>
    <w:rsid w:val="00762EEC"/>
    <w:rsid w:val="00762F37"/>
    <w:rsid w:val="00763053"/>
    <w:rsid w:val="00763827"/>
    <w:rsid w:val="007646C8"/>
    <w:rsid w:val="0076493C"/>
    <w:rsid w:val="00764AA5"/>
    <w:rsid w:val="00764C0A"/>
    <w:rsid w:val="00764D42"/>
    <w:rsid w:val="00764DD3"/>
    <w:rsid w:val="0076508E"/>
    <w:rsid w:val="00765111"/>
    <w:rsid w:val="007657E5"/>
    <w:rsid w:val="00766229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94A"/>
    <w:rsid w:val="00770A13"/>
    <w:rsid w:val="00770C7D"/>
    <w:rsid w:val="00770E8F"/>
    <w:rsid w:val="00770EAE"/>
    <w:rsid w:val="00771238"/>
    <w:rsid w:val="007712FF"/>
    <w:rsid w:val="00771377"/>
    <w:rsid w:val="007719AE"/>
    <w:rsid w:val="00772404"/>
    <w:rsid w:val="00772B5F"/>
    <w:rsid w:val="00772F1F"/>
    <w:rsid w:val="007731F7"/>
    <w:rsid w:val="0077339F"/>
    <w:rsid w:val="0077375C"/>
    <w:rsid w:val="007738E1"/>
    <w:rsid w:val="00774254"/>
    <w:rsid w:val="00774626"/>
    <w:rsid w:val="00774760"/>
    <w:rsid w:val="007747B2"/>
    <w:rsid w:val="00774AE0"/>
    <w:rsid w:val="00774CC4"/>
    <w:rsid w:val="0077500C"/>
    <w:rsid w:val="00775090"/>
    <w:rsid w:val="00775139"/>
    <w:rsid w:val="0077528D"/>
    <w:rsid w:val="00775308"/>
    <w:rsid w:val="007757F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931"/>
    <w:rsid w:val="00777AEC"/>
    <w:rsid w:val="00780023"/>
    <w:rsid w:val="007808DB"/>
    <w:rsid w:val="00780D93"/>
    <w:rsid w:val="00781B97"/>
    <w:rsid w:val="00781D62"/>
    <w:rsid w:val="00781EDC"/>
    <w:rsid w:val="007820D2"/>
    <w:rsid w:val="00782337"/>
    <w:rsid w:val="007824F4"/>
    <w:rsid w:val="00782679"/>
    <w:rsid w:val="00782825"/>
    <w:rsid w:val="00782A0A"/>
    <w:rsid w:val="00782BA0"/>
    <w:rsid w:val="00782E18"/>
    <w:rsid w:val="00783165"/>
    <w:rsid w:val="00783426"/>
    <w:rsid w:val="0078371F"/>
    <w:rsid w:val="00783A37"/>
    <w:rsid w:val="00783D89"/>
    <w:rsid w:val="00783E48"/>
    <w:rsid w:val="00784602"/>
    <w:rsid w:val="00785C30"/>
    <w:rsid w:val="00786002"/>
    <w:rsid w:val="0078611A"/>
    <w:rsid w:val="00786874"/>
    <w:rsid w:val="00786BF1"/>
    <w:rsid w:val="00786D73"/>
    <w:rsid w:val="007870F4"/>
    <w:rsid w:val="0078711B"/>
    <w:rsid w:val="00787236"/>
    <w:rsid w:val="00787239"/>
    <w:rsid w:val="00787B27"/>
    <w:rsid w:val="00787E1C"/>
    <w:rsid w:val="00790358"/>
    <w:rsid w:val="007903DA"/>
    <w:rsid w:val="0079045C"/>
    <w:rsid w:val="007911D4"/>
    <w:rsid w:val="0079144D"/>
    <w:rsid w:val="007919E1"/>
    <w:rsid w:val="00791C04"/>
    <w:rsid w:val="00791EC4"/>
    <w:rsid w:val="00792163"/>
    <w:rsid w:val="00792218"/>
    <w:rsid w:val="007924FC"/>
    <w:rsid w:val="00792751"/>
    <w:rsid w:val="007927EF"/>
    <w:rsid w:val="00792D5E"/>
    <w:rsid w:val="007931AB"/>
    <w:rsid w:val="007938F5"/>
    <w:rsid w:val="00793AF0"/>
    <w:rsid w:val="0079473A"/>
    <w:rsid w:val="00794A22"/>
    <w:rsid w:val="00794A48"/>
    <w:rsid w:val="00794B39"/>
    <w:rsid w:val="00794F69"/>
    <w:rsid w:val="0079503C"/>
    <w:rsid w:val="0079534E"/>
    <w:rsid w:val="0079560D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C7E"/>
    <w:rsid w:val="00797EDC"/>
    <w:rsid w:val="00797F8C"/>
    <w:rsid w:val="007A04A8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745"/>
    <w:rsid w:val="007A284E"/>
    <w:rsid w:val="007A2A5B"/>
    <w:rsid w:val="007A2B58"/>
    <w:rsid w:val="007A3037"/>
    <w:rsid w:val="007A30C7"/>
    <w:rsid w:val="007A3306"/>
    <w:rsid w:val="007A335A"/>
    <w:rsid w:val="007A393A"/>
    <w:rsid w:val="007A3E65"/>
    <w:rsid w:val="007A4271"/>
    <w:rsid w:val="007A4302"/>
    <w:rsid w:val="007A438C"/>
    <w:rsid w:val="007A4C3F"/>
    <w:rsid w:val="007A53AF"/>
    <w:rsid w:val="007A5DB1"/>
    <w:rsid w:val="007A5DF5"/>
    <w:rsid w:val="007A6042"/>
    <w:rsid w:val="007A6084"/>
    <w:rsid w:val="007A613D"/>
    <w:rsid w:val="007A6857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0B8"/>
    <w:rsid w:val="007B71CC"/>
    <w:rsid w:val="007B7EEB"/>
    <w:rsid w:val="007C00C2"/>
    <w:rsid w:val="007C031C"/>
    <w:rsid w:val="007C0AA3"/>
    <w:rsid w:val="007C14ED"/>
    <w:rsid w:val="007C15C7"/>
    <w:rsid w:val="007C2142"/>
    <w:rsid w:val="007C224B"/>
    <w:rsid w:val="007C2695"/>
    <w:rsid w:val="007C2896"/>
    <w:rsid w:val="007C2A53"/>
    <w:rsid w:val="007C2C7C"/>
    <w:rsid w:val="007C32DE"/>
    <w:rsid w:val="007C357F"/>
    <w:rsid w:val="007C3847"/>
    <w:rsid w:val="007C3CCE"/>
    <w:rsid w:val="007C3E42"/>
    <w:rsid w:val="007C3EF3"/>
    <w:rsid w:val="007C4175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6DD7"/>
    <w:rsid w:val="007C713B"/>
    <w:rsid w:val="007C7856"/>
    <w:rsid w:val="007C79B7"/>
    <w:rsid w:val="007C7D9F"/>
    <w:rsid w:val="007C7DCB"/>
    <w:rsid w:val="007C7E2B"/>
    <w:rsid w:val="007C7FB7"/>
    <w:rsid w:val="007D0415"/>
    <w:rsid w:val="007D08CA"/>
    <w:rsid w:val="007D09F9"/>
    <w:rsid w:val="007D0AF3"/>
    <w:rsid w:val="007D0CBF"/>
    <w:rsid w:val="007D0DBE"/>
    <w:rsid w:val="007D130D"/>
    <w:rsid w:val="007D1682"/>
    <w:rsid w:val="007D19EB"/>
    <w:rsid w:val="007D1D15"/>
    <w:rsid w:val="007D1F4B"/>
    <w:rsid w:val="007D24D7"/>
    <w:rsid w:val="007D2957"/>
    <w:rsid w:val="007D2AF6"/>
    <w:rsid w:val="007D2B85"/>
    <w:rsid w:val="007D37F8"/>
    <w:rsid w:val="007D4146"/>
    <w:rsid w:val="007D437B"/>
    <w:rsid w:val="007D4468"/>
    <w:rsid w:val="007D4479"/>
    <w:rsid w:val="007D4668"/>
    <w:rsid w:val="007D4696"/>
    <w:rsid w:val="007D472D"/>
    <w:rsid w:val="007D493D"/>
    <w:rsid w:val="007D5581"/>
    <w:rsid w:val="007D5657"/>
    <w:rsid w:val="007D5A72"/>
    <w:rsid w:val="007D5CC1"/>
    <w:rsid w:val="007D609A"/>
    <w:rsid w:val="007D6215"/>
    <w:rsid w:val="007D65A9"/>
    <w:rsid w:val="007D6D1D"/>
    <w:rsid w:val="007D6D43"/>
    <w:rsid w:val="007D6F7B"/>
    <w:rsid w:val="007D71B6"/>
    <w:rsid w:val="007D7286"/>
    <w:rsid w:val="007D73F1"/>
    <w:rsid w:val="007D749A"/>
    <w:rsid w:val="007D7766"/>
    <w:rsid w:val="007D78F0"/>
    <w:rsid w:val="007D79F7"/>
    <w:rsid w:val="007E0216"/>
    <w:rsid w:val="007E0507"/>
    <w:rsid w:val="007E0684"/>
    <w:rsid w:val="007E0F0E"/>
    <w:rsid w:val="007E14BF"/>
    <w:rsid w:val="007E16D2"/>
    <w:rsid w:val="007E1CC3"/>
    <w:rsid w:val="007E22A2"/>
    <w:rsid w:val="007E252E"/>
    <w:rsid w:val="007E28D7"/>
    <w:rsid w:val="007E2BDC"/>
    <w:rsid w:val="007E2C0E"/>
    <w:rsid w:val="007E3030"/>
    <w:rsid w:val="007E305F"/>
    <w:rsid w:val="007E3169"/>
    <w:rsid w:val="007E3322"/>
    <w:rsid w:val="007E3594"/>
    <w:rsid w:val="007E3FCA"/>
    <w:rsid w:val="007E403A"/>
    <w:rsid w:val="007E49C1"/>
    <w:rsid w:val="007E4C61"/>
    <w:rsid w:val="007E5D84"/>
    <w:rsid w:val="007E6259"/>
    <w:rsid w:val="007E65DF"/>
    <w:rsid w:val="007E6ABD"/>
    <w:rsid w:val="007E6C58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ABB"/>
    <w:rsid w:val="007F0CA9"/>
    <w:rsid w:val="007F193D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3E3"/>
    <w:rsid w:val="007F6640"/>
    <w:rsid w:val="007F66AE"/>
    <w:rsid w:val="007F67FB"/>
    <w:rsid w:val="007F6CFF"/>
    <w:rsid w:val="007F7220"/>
    <w:rsid w:val="007F734D"/>
    <w:rsid w:val="007F7384"/>
    <w:rsid w:val="007F741C"/>
    <w:rsid w:val="007F7424"/>
    <w:rsid w:val="007F755D"/>
    <w:rsid w:val="007F7EBE"/>
    <w:rsid w:val="00800709"/>
    <w:rsid w:val="008007BD"/>
    <w:rsid w:val="008007F6"/>
    <w:rsid w:val="00800D5F"/>
    <w:rsid w:val="00801712"/>
    <w:rsid w:val="008018AA"/>
    <w:rsid w:val="008019E7"/>
    <w:rsid w:val="00801BCB"/>
    <w:rsid w:val="00802873"/>
    <w:rsid w:val="00802A0D"/>
    <w:rsid w:val="00802A84"/>
    <w:rsid w:val="00802F4B"/>
    <w:rsid w:val="00803BCF"/>
    <w:rsid w:val="00803DC2"/>
    <w:rsid w:val="0080455B"/>
    <w:rsid w:val="0080474A"/>
    <w:rsid w:val="00804D48"/>
    <w:rsid w:val="00804DDE"/>
    <w:rsid w:val="008054F7"/>
    <w:rsid w:val="008055D4"/>
    <w:rsid w:val="0080581D"/>
    <w:rsid w:val="00805AFF"/>
    <w:rsid w:val="0080625A"/>
    <w:rsid w:val="0080643E"/>
    <w:rsid w:val="008065AD"/>
    <w:rsid w:val="00806974"/>
    <w:rsid w:val="00806B8E"/>
    <w:rsid w:val="00807746"/>
    <w:rsid w:val="00810528"/>
    <w:rsid w:val="00810756"/>
    <w:rsid w:val="0081099C"/>
    <w:rsid w:val="008109CB"/>
    <w:rsid w:val="00810B5A"/>
    <w:rsid w:val="00811269"/>
    <w:rsid w:val="0081131F"/>
    <w:rsid w:val="00811683"/>
    <w:rsid w:val="00811826"/>
    <w:rsid w:val="00811990"/>
    <w:rsid w:val="00811DBF"/>
    <w:rsid w:val="00811F37"/>
    <w:rsid w:val="0081205A"/>
    <w:rsid w:val="008124DF"/>
    <w:rsid w:val="00812A7A"/>
    <w:rsid w:val="00812C6F"/>
    <w:rsid w:val="00812F5A"/>
    <w:rsid w:val="00812F80"/>
    <w:rsid w:val="008130D1"/>
    <w:rsid w:val="00813138"/>
    <w:rsid w:val="00813987"/>
    <w:rsid w:val="00813A12"/>
    <w:rsid w:val="00814450"/>
    <w:rsid w:val="00814637"/>
    <w:rsid w:val="0081480F"/>
    <w:rsid w:val="00814C00"/>
    <w:rsid w:val="008160D1"/>
    <w:rsid w:val="0081618E"/>
    <w:rsid w:val="008161B7"/>
    <w:rsid w:val="008163C2"/>
    <w:rsid w:val="008163CC"/>
    <w:rsid w:val="00816812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08F"/>
    <w:rsid w:val="0082059F"/>
    <w:rsid w:val="00820A6E"/>
    <w:rsid w:val="00821017"/>
    <w:rsid w:val="0082108A"/>
    <w:rsid w:val="0082169E"/>
    <w:rsid w:val="00821BA3"/>
    <w:rsid w:val="00821BAF"/>
    <w:rsid w:val="00821D64"/>
    <w:rsid w:val="008224EB"/>
    <w:rsid w:val="00822658"/>
    <w:rsid w:val="0082268F"/>
    <w:rsid w:val="00822BF5"/>
    <w:rsid w:val="00822FF8"/>
    <w:rsid w:val="008233E1"/>
    <w:rsid w:val="008235C8"/>
    <w:rsid w:val="00823E49"/>
    <w:rsid w:val="00823F4B"/>
    <w:rsid w:val="0082476C"/>
    <w:rsid w:val="00824942"/>
    <w:rsid w:val="0082495F"/>
    <w:rsid w:val="00824EC6"/>
    <w:rsid w:val="0082563A"/>
    <w:rsid w:val="00825BEF"/>
    <w:rsid w:val="00825D0C"/>
    <w:rsid w:val="008266AA"/>
    <w:rsid w:val="00826CD0"/>
    <w:rsid w:val="00827BF0"/>
    <w:rsid w:val="00827C19"/>
    <w:rsid w:val="0083042F"/>
    <w:rsid w:val="00830483"/>
    <w:rsid w:val="008305CA"/>
    <w:rsid w:val="00830770"/>
    <w:rsid w:val="00830E80"/>
    <w:rsid w:val="00830F9E"/>
    <w:rsid w:val="0083124B"/>
    <w:rsid w:val="0083134B"/>
    <w:rsid w:val="008318B2"/>
    <w:rsid w:val="0083195B"/>
    <w:rsid w:val="008325F7"/>
    <w:rsid w:val="00832B45"/>
    <w:rsid w:val="00833145"/>
    <w:rsid w:val="00833550"/>
    <w:rsid w:val="0083378A"/>
    <w:rsid w:val="0083382D"/>
    <w:rsid w:val="0083388A"/>
    <w:rsid w:val="00833993"/>
    <w:rsid w:val="00833A9B"/>
    <w:rsid w:val="00833BF6"/>
    <w:rsid w:val="0083474C"/>
    <w:rsid w:val="0083485E"/>
    <w:rsid w:val="00834BCE"/>
    <w:rsid w:val="00834E94"/>
    <w:rsid w:val="00834F15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EB0"/>
    <w:rsid w:val="00840F38"/>
    <w:rsid w:val="00840FD6"/>
    <w:rsid w:val="008413D0"/>
    <w:rsid w:val="00841CE6"/>
    <w:rsid w:val="00842AB1"/>
    <w:rsid w:val="00843270"/>
    <w:rsid w:val="0084344C"/>
    <w:rsid w:val="008435AD"/>
    <w:rsid w:val="00843868"/>
    <w:rsid w:val="00843D9E"/>
    <w:rsid w:val="008440FF"/>
    <w:rsid w:val="0084431D"/>
    <w:rsid w:val="008447AB"/>
    <w:rsid w:val="00844B05"/>
    <w:rsid w:val="0084507F"/>
    <w:rsid w:val="00845A41"/>
    <w:rsid w:val="00845A4A"/>
    <w:rsid w:val="008463F4"/>
    <w:rsid w:val="00846572"/>
    <w:rsid w:val="00846574"/>
    <w:rsid w:val="00846ACF"/>
    <w:rsid w:val="00847A3E"/>
    <w:rsid w:val="00847BE0"/>
    <w:rsid w:val="00847FF8"/>
    <w:rsid w:val="0085082D"/>
    <w:rsid w:val="00850A2E"/>
    <w:rsid w:val="00850FB2"/>
    <w:rsid w:val="008510F8"/>
    <w:rsid w:val="00851F70"/>
    <w:rsid w:val="00852275"/>
    <w:rsid w:val="0085258A"/>
    <w:rsid w:val="00853167"/>
    <w:rsid w:val="008533BD"/>
    <w:rsid w:val="008534BF"/>
    <w:rsid w:val="008537FA"/>
    <w:rsid w:val="00853957"/>
    <w:rsid w:val="00853A39"/>
    <w:rsid w:val="0085414E"/>
    <w:rsid w:val="008542AA"/>
    <w:rsid w:val="00854A05"/>
    <w:rsid w:val="00854E7C"/>
    <w:rsid w:val="00854FF6"/>
    <w:rsid w:val="008554A4"/>
    <w:rsid w:val="00855791"/>
    <w:rsid w:val="0085599D"/>
    <w:rsid w:val="00855AEC"/>
    <w:rsid w:val="0085618F"/>
    <w:rsid w:val="008563CB"/>
    <w:rsid w:val="0085655D"/>
    <w:rsid w:val="008568C4"/>
    <w:rsid w:val="008568E3"/>
    <w:rsid w:val="008569B2"/>
    <w:rsid w:val="00857883"/>
    <w:rsid w:val="008607FF"/>
    <w:rsid w:val="0086087F"/>
    <w:rsid w:val="0086096B"/>
    <w:rsid w:val="00861164"/>
    <w:rsid w:val="00861363"/>
    <w:rsid w:val="008613F7"/>
    <w:rsid w:val="00861506"/>
    <w:rsid w:val="00861A68"/>
    <w:rsid w:val="00861C77"/>
    <w:rsid w:val="00861DBC"/>
    <w:rsid w:val="00862018"/>
    <w:rsid w:val="00862048"/>
    <w:rsid w:val="008620DC"/>
    <w:rsid w:val="00862210"/>
    <w:rsid w:val="0086230F"/>
    <w:rsid w:val="00862A74"/>
    <w:rsid w:val="00862AE4"/>
    <w:rsid w:val="00862B43"/>
    <w:rsid w:val="00862D96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0DF"/>
    <w:rsid w:val="00867793"/>
    <w:rsid w:val="0086781B"/>
    <w:rsid w:val="00867908"/>
    <w:rsid w:val="00870037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292"/>
    <w:rsid w:val="0087274C"/>
    <w:rsid w:val="0087281F"/>
    <w:rsid w:val="0087287A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5C47"/>
    <w:rsid w:val="0087654E"/>
    <w:rsid w:val="008765E1"/>
    <w:rsid w:val="00876832"/>
    <w:rsid w:val="00876872"/>
    <w:rsid w:val="00876BFE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026"/>
    <w:rsid w:val="00884179"/>
    <w:rsid w:val="008843CB"/>
    <w:rsid w:val="00884691"/>
    <w:rsid w:val="00884D52"/>
    <w:rsid w:val="00884F7F"/>
    <w:rsid w:val="00884FFA"/>
    <w:rsid w:val="00884FFF"/>
    <w:rsid w:val="0088544C"/>
    <w:rsid w:val="00885745"/>
    <w:rsid w:val="0088575C"/>
    <w:rsid w:val="00885A02"/>
    <w:rsid w:val="00885A8D"/>
    <w:rsid w:val="00885EEE"/>
    <w:rsid w:val="008863F6"/>
    <w:rsid w:val="008864EE"/>
    <w:rsid w:val="0088667D"/>
    <w:rsid w:val="00886761"/>
    <w:rsid w:val="008868D9"/>
    <w:rsid w:val="00886B21"/>
    <w:rsid w:val="0088737F"/>
    <w:rsid w:val="0088739E"/>
    <w:rsid w:val="008873D7"/>
    <w:rsid w:val="0088751D"/>
    <w:rsid w:val="008877A9"/>
    <w:rsid w:val="00887B66"/>
    <w:rsid w:val="00887B68"/>
    <w:rsid w:val="008902CB"/>
    <w:rsid w:val="00890706"/>
    <w:rsid w:val="008911EB"/>
    <w:rsid w:val="008919C5"/>
    <w:rsid w:val="00891B0C"/>
    <w:rsid w:val="00891CE2"/>
    <w:rsid w:val="0089221D"/>
    <w:rsid w:val="00892D6C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BC6"/>
    <w:rsid w:val="00894FD3"/>
    <w:rsid w:val="00895164"/>
    <w:rsid w:val="00895458"/>
    <w:rsid w:val="008957F3"/>
    <w:rsid w:val="00895AA0"/>
    <w:rsid w:val="00895C27"/>
    <w:rsid w:val="00895DFC"/>
    <w:rsid w:val="008961F8"/>
    <w:rsid w:val="00896302"/>
    <w:rsid w:val="008967CE"/>
    <w:rsid w:val="00896A44"/>
    <w:rsid w:val="00896B33"/>
    <w:rsid w:val="00896DC3"/>
    <w:rsid w:val="008970BF"/>
    <w:rsid w:val="00897622"/>
    <w:rsid w:val="00897DD8"/>
    <w:rsid w:val="008A0402"/>
    <w:rsid w:val="008A048C"/>
    <w:rsid w:val="008A07F7"/>
    <w:rsid w:val="008A095A"/>
    <w:rsid w:val="008A1DA3"/>
    <w:rsid w:val="008A2ABA"/>
    <w:rsid w:val="008A30D9"/>
    <w:rsid w:val="008A3272"/>
    <w:rsid w:val="008A360F"/>
    <w:rsid w:val="008A382A"/>
    <w:rsid w:val="008A38FE"/>
    <w:rsid w:val="008A397A"/>
    <w:rsid w:val="008A3ABE"/>
    <w:rsid w:val="008A3BE8"/>
    <w:rsid w:val="008A3E25"/>
    <w:rsid w:val="008A3E81"/>
    <w:rsid w:val="008A4286"/>
    <w:rsid w:val="008A43F5"/>
    <w:rsid w:val="008A4C66"/>
    <w:rsid w:val="008A4D17"/>
    <w:rsid w:val="008A50E5"/>
    <w:rsid w:val="008A5249"/>
    <w:rsid w:val="008A52E2"/>
    <w:rsid w:val="008A596C"/>
    <w:rsid w:val="008A6389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C1D"/>
    <w:rsid w:val="008B0C93"/>
    <w:rsid w:val="008B1128"/>
    <w:rsid w:val="008B1951"/>
    <w:rsid w:val="008B19ED"/>
    <w:rsid w:val="008B1B01"/>
    <w:rsid w:val="008B1D87"/>
    <w:rsid w:val="008B2538"/>
    <w:rsid w:val="008B2F75"/>
    <w:rsid w:val="008B314A"/>
    <w:rsid w:val="008B3183"/>
    <w:rsid w:val="008B3BFD"/>
    <w:rsid w:val="008B4013"/>
    <w:rsid w:val="008B416A"/>
    <w:rsid w:val="008B4696"/>
    <w:rsid w:val="008B4B24"/>
    <w:rsid w:val="008B4C49"/>
    <w:rsid w:val="008B4C60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59B"/>
    <w:rsid w:val="008B762F"/>
    <w:rsid w:val="008B7770"/>
    <w:rsid w:val="008B7F87"/>
    <w:rsid w:val="008C0247"/>
    <w:rsid w:val="008C037F"/>
    <w:rsid w:val="008C080C"/>
    <w:rsid w:val="008C1747"/>
    <w:rsid w:val="008C1CA3"/>
    <w:rsid w:val="008C1D4A"/>
    <w:rsid w:val="008C1E7A"/>
    <w:rsid w:val="008C23DD"/>
    <w:rsid w:val="008C2A3B"/>
    <w:rsid w:val="008C35E2"/>
    <w:rsid w:val="008C3D02"/>
    <w:rsid w:val="008C3E3F"/>
    <w:rsid w:val="008C4026"/>
    <w:rsid w:val="008C406C"/>
    <w:rsid w:val="008C413C"/>
    <w:rsid w:val="008C44AB"/>
    <w:rsid w:val="008C45A1"/>
    <w:rsid w:val="008C488F"/>
    <w:rsid w:val="008C4C4D"/>
    <w:rsid w:val="008C4F5A"/>
    <w:rsid w:val="008C528F"/>
    <w:rsid w:val="008C58FB"/>
    <w:rsid w:val="008C5A77"/>
    <w:rsid w:val="008C5DD1"/>
    <w:rsid w:val="008C5DEF"/>
    <w:rsid w:val="008C5E8B"/>
    <w:rsid w:val="008C6332"/>
    <w:rsid w:val="008C659A"/>
    <w:rsid w:val="008C67C6"/>
    <w:rsid w:val="008C6CD8"/>
    <w:rsid w:val="008C6D92"/>
    <w:rsid w:val="008C75CA"/>
    <w:rsid w:val="008C79AA"/>
    <w:rsid w:val="008C7DE6"/>
    <w:rsid w:val="008D00FA"/>
    <w:rsid w:val="008D0997"/>
    <w:rsid w:val="008D0B39"/>
    <w:rsid w:val="008D0D5E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CDD"/>
    <w:rsid w:val="008D2EF6"/>
    <w:rsid w:val="008D327C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250"/>
    <w:rsid w:val="008D678D"/>
    <w:rsid w:val="008D6DA4"/>
    <w:rsid w:val="008D6E58"/>
    <w:rsid w:val="008D70B1"/>
    <w:rsid w:val="008D70D7"/>
    <w:rsid w:val="008D7986"/>
    <w:rsid w:val="008D7D1C"/>
    <w:rsid w:val="008E05BE"/>
    <w:rsid w:val="008E0A4E"/>
    <w:rsid w:val="008E0AB3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47E1"/>
    <w:rsid w:val="008E50FB"/>
    <w:rsid w:val="008E53C3"/>
    <w:rsid w:val="008E5521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0A6F"/>
    <w:rsid w:val="008F13AA"/>
    <w:rsid w:val="008F15A9"/>
    <w:rsid w:val="008F1B80"/>
    <w:rsid w:val="008F3476"/>
    <w:rsid w:val="008F34E2"/>
    <w:rsid w:val="008F3C61"/>
    <w:rsid w:val="008F3DED"/>
    <w:rsid w:val="008F4165"/>
    <w:rsid w:val="008F4166"/>
    <w:rsid w:val="008F41AF"/>
    <w:rsid w:val="008F45FD"/>
    <w:rsid w:val="008F48A1"/>
    <w:rsid w:val="008F4DE3"/>
    <w:rsid w:val="008F5301"/>
    <w:rsid w:val="008F5593"/>
    <w:rsid w:val="008F56F5"/>
    <w:rsid w:val="008F5846"/>
    <w:rsid w:val="008F5BCE"/>
    <w:rsid w:val="008F5D07"/>
    <w:rsid w:val="008F5D13"/>
    <w:rsid w:val="008F5EA9"/>
    <w:rsid w:val="008F5FF9"/>
    <w:rsid w:val="008F64E3"/>
    <w:rsid w:val="008F6798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A57"/>
    <w:rsid w:val="00901C0A"/>
    <w:rsid w:val="00901D9B"/>
    <w:rsid w:val="00902571"/>
    <w:rsid w:val="00902983"/>
    <w:rsid w:val="00902C49"/>
    <w:rsid w:val="00902F75"/>
    <w:rsid w:val="00902F79"/>
    <w:rsid w:val="0090326B"/>
    <w:rsid w:val="00903AE0"/>
    <w:rsid w:val="00903D24"/>
    <w:rsid w:val="0090404C"/>
    <w:rsid w:val="009040C7"/>
    <w:rsid w:val="009046C2"/>
    <w:rsid w:val="00904B69"/>
    <w:rsid w:val="00904E11"/>
    <w:rsid w:val="0090565A"/>
    <w:rsid w:val="00906753"/>
    <w:rsid w:val="009067F2"/>
    <w:rsid w:val="00906AFB"/>
    <w:rsid w:val="00906D4E"/>
    <w:rsid w:val="00907A1E"/>
    <w:rsid w:val="00907A22"/>
    <w:rsid w:val="00907C36"/>
    <w:rsid w:val="00910454"/>
    <w:rsid w:val="00910D58"/>
    <w:rsid w:val="00911395"/>
    <w:rsid w:val="00912797"/>
    <w:rsid w:val="00912A6B"/>
    <w:rsid w:val="0091317E"/>
    <w:rsid w:val="009132E5"/>
    <w:rsid w:val="00913478"/>
    <w:rsid w:val="0091375F"/>
    <w:rsid w:val="0091382C"/>
    <w:rsid w:val="00914152"/>
    <w:rsid w:val="009142EB"/>
    <w:rsid w:val="00914775"/>
    <w:rsid w:val="009147B5"/>
    <w:rsid w:val="009148A6"/>
    <w:rsid w:val="00914C34"/>
    <w:rsid w:val="00914E1B"/>
    <w:rsid w:val="00914E57"/>
    <w:rsid w:val="00914F3B"/>
    <w:rsid w:val="00915287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384"/>
    <w:rsid w:val="00920DEA"/>
    <w:rsid w:val="00921228"/>
    <w:rsid w:val="00921454"/>
    <w:rsid w:val="00921B4A"/>
    <w:rsid w:val="009221BD"/>
    <w:rsid w:val="00923065"/>
    <w:rsid w:val="0092313F"/>
    <w:rsid w:val="009233BD"/>
    <w:rsid w:val="00923C65"/>
    <w:rsid w:val="00923C76"/>
    <w:rsid w:val="00923CA2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27D8F"/>
    <w:rsid w:val="0093011A"/>
    <w:rsid w:val="0093018D"/>
    <w:rsid w:val="00930196"/>
    <w:rsid w:val="00930569"/>
    <w:rsid w:val="0093074A"/>
    <w:rsid w:val="00930782"/>
    <w:rsid w:val="0093082A"/>
    <w:rsid w:val="00930CF1"/>
    <w:rsid w:val="00930E62"/>
    <w:rsid w:val="009311E0"/>
    <w:rsid w:val="00931434"/>
    <w:rsid w:val="009314F2"/>
    <w:rsid w:val="00931535"/>
    <w:rsid w:val="00931883"/>
    <w:rsid w:val="00931D35"/>
    <w:rsid w:val="00931EA2"/>
    <w:rsid w:val="009322DD"/>
    <w:rsid w:val="00932390"/>
    <w:rsid w:val="0093268A"/>
    <w:rsid w:val="00932C0D"/>
    <w:rsid w:val="00932C6A"/>
    <w:rsid w:val="00932C9A"/>
    <w:rsid w:val="00932FFA"/>
    <w:rsid w:val="0093301F"/>
    <w:rsid w:val="009335E2"/>
    <w:rsid w:val="00933860"/>
    <w:rsid w:val="00933926"/>
    <w:rsid w:val="009339E0"/>
    <w:rsid w:val="00933C17"/>
    <w:rsid w:val="0093424F"/>
    <w:rsid w:val="00934FAE"/>
    <w:rsid w:val="0093517A"/>
    <w:rsid w:val="009355AD"/>
    <w:rsid w:val="00935B17"/>
    <w:rsid w:val="0093612A"/>
    <w:rsid w:val="00936D5C"/>
    <w:rsid w:val="00936F3F"/>
    <w:rsid w:val="00936FC7"/>
    <w:rsid w:val="00937169"/>
    <w:rsid w:val="009373DE"/>
    <w:rsid w:val="00937463"/>
    <w:rsid w:val="00937518"/>
    <w:rsid w:val="00937690"/>
    <w:rsid w:val="00937DD2"/>
    <w:rsid w:val="00940549"/>
    <w:rsid w:val="00940594"/>
    <w:rsid w:val="00940CEF"/>
    <w:rsid w:val="00940DA9"/>
    <w:rsid w:val="00941197"/>
    <w:rsid w:val="0094167E"/>
    <w:rsid w:val="00941BF3"/>
    <w:rsid w:val="00941DC2"/>
    <w:rsid w:val="00941EF5"/>
    <w:rsid w:val="00942E16"/>
    <w:rsid w:val="00943717"/>
    <w:rsid w:val="0094377D"/>
    <w:rsid w:val="00943AD8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B20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1FFE"/>
    <w:rsid w:val="0095235F"/>
    <w:rsid w:val="0095249A"/>
    <w:rsid w:val="00952539"/>
    <w:rsid w:val="00952692"/>
    <w:rsid w:val="009527AD"/>
    <w:rsid w:val="00952918"/>
    <w:rsid w:val="00952A03"/>
    <w:rsid w:val="00952D8C"/>
    <w:rsid w:val="00952E43"/>
    <w:rsid w:val="00952ECF"/>
    <w:rsid w:val="009530A9"/>
    <w:rsid w:val="00953339"/>
    <w:rsid w:val="00953745"/>
    <w:rsid w:val="0095390E"/>
    <w:rsid w:val="00953C4C"/>
    <w:rsid w:val="00953FF0"/>
    <w:rsid w:val="0095416D"/>
    <w:rsid w:val="00954921"/>
    <w:rsid w:val="00955FFF"/>
    <w:rsid w:val="009567C3"/>
    <w:rsid w:val="00956A20"/>
    <w:rsid w:val="00956CBC"/>
    <w:rsid w:val="00956F4F"/>
    <w:rsid w:val="00957248"/>
    <w:rsid w:val="009572E0"/>
    <w:rsid w:val="009600E5"/>
    <w:rsid w:val="0096014E"/>
    <w:rsid w:val="009601C0"/>
    <w:rsid w:val="009605E3"/>
    <w:rsid w:val="00960AAD"/>
    <w:rsid w:val="00960B55"/>
    <w:rsid w:val="00960E66"/>
    <w:rsid w:val="00961607"/>
    <w:rsid w:val="00961621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4F4"/>
    <w:rsid w:val="0096474D"/>
    <w:rsid w:val="009647FB"/>
    <w:rsid w:val="00964AB6"/>
    <w:rsid w:val="00964C8D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3FF"/>
    <w:rsid w:val="00970AA1"/>
    <w:rsid w:val="00970B4B"/>
    <w:rsid w:val="00970B73"/>
    <w:rsid w:val="00970DE8"/>
    <w:rsid w:val="0097100F"/>
    <w:rsid w:val="0097105B"/>
    <w:rsid w:val="0097119A"/>
    <w:rsid w:val="009712EC"/>
    <w:rsid w:val="0097141A"/>
    <w:rsid w:val="00971B47"/>
    <w:rsid w:val="00971CC9"/>
    <w:rsid w:val="00971FE3"/>
    <w:rsid w:val="00971FEE"/>
    <w:rsid w:val="00972154"/>
    <w:rsid w:val="00972841"/>
    <w:rsid w:val="00972973"/>
    <w:rsid w:val="00972FD2"/>
    <w:rsid w:val="0097308A"/>
    <w:rsid w:val="009730A3"/>
    <w:rsid w:val="00973156"/>
    <w:rsid w:val="009732AD"/>
    <w:rsid w:val="0097336C"/>
    <w:rsid w:val="00973C21"/>
    <w:rsid w:val="00973CDA"/>
    <w:rsid w:val="00974096"/>
    <w:rsid w:val="00974761"/>
    <w:rsid w:val="00974B05"/>
    <w:rsid w:val="00974FD6"/>
    <w:rsid w:val="0097509F"/>
    <w:rsid w:val="009752BD"/>
    <w:rsid w:val="009752C7"/>
    <w:rsid w:val="00975779"/>
    <w:rsid w:val="00975B49"/>
    <w:rsid w:val="009760FF"/>
    <w:rsid w:val="00976498"/>
    <w:rsid w:val="00976B28"/>
    <w:rsid w:val="00976FE6"/>
    <w:rsid w:val="00977342"/>
    <w:rsid w:val="009774DD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677"/>
    <w:rsid w:val="00981829"/>
    <w:rsid w:val="00981AA3"/>
    <w:rsid w:val="00981CBE"/>
    <w:rsid w:val="00981F91"/>
    <w:rsid w:val="009820B8"/>
    <w:rsid w:val="00982F56"/>
    <w:rsid w:val="00983784"/>
    <w:rsid w:val="00983BAE"/>
    <w:rsid w:val="00983F21"/>
    <w:rsid w:val="00984A45"/>
    <w:rsid w:val="00984B63"/>
    <w:rsid w:val="009855C3"/>
    <w:rsid w:val="00985B05"/>
    <w:rsid w:val="00985CCC"/>
    <w:rsid w:val="00986248"/>
    <w:rsid w:val="00987027"/>
    <w:rsid w:val="009870D2"/>
    <w:rsid w:val="00987938"/>
    <w:rsid w:val="009879E2"/>
    <w:rsid w:val="00987E7B"/>
    <w:rsid w:val="009901E4"/>
    <w:rsid w:val="0099065E"/>
    <w:rsid w:val="009906EE"/>
    <w:rsid w:val="00990AA9"/>
    <w:rsid w:val="00991040"/>
    <w:rsid w:val="00991458"/>
    <w:rsid w:val="009914A4"/>
    <w:rsid w:val="00991831"/>
    <w:rsid w:val="00991E92"/>
    <w:rsid w:val="00991F8D"/>
    <w:rsid w:val="0099362C"/>
    <w:rsid w:val="00993727"/>
    <w:rsid w:val="0099378E"/>
    <w:rsid w:val="00993836"/>
    <w:rsid w:val="00993946"/>
    <w:rsid w:val="00993B3B"/>
    <w:rsid w:val="00993E5A"/>
    <w:rsid w:val="009941B4"/>
    <w:rsid w:val="009948CA"/>
    <w:rsid w:val="00994E1C"/>
    <w:rsid w:val="0099512E"/>
    <w:rsid w:val="00995AE0"/>
    <w:rsid w:val="00996191"/>
    <w:rsid w:val="00996511"/>
    <w:rsid w:val="0099660F"/>
    <w:rsid w:val="00996C20"/>
    <w:rsid w:val="00996D75"/>
    <w:rsid w:val="009974E8"/>
    <w:rsid w:val="00997503"/>
    <w:rsid w:val="009975DD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A9A"/>
    <w:rsid w:val="009A2D33"/>
    <w:rsid w:val="009A2DFC"/>
    <w:rsid w:val="009A2E01"/>
    <w:rsid w:val="009A3010"/>
    <w:rsid w:val="009A3167"/>
    <w:rsid w:val="009A3438"/>
    <w:rsid w:val="009A376D"/>
    <w:rsid w:val="009A377B"/>
    <w:rsid w:val="009A3830"/>
    <w:rsid w:val="009A39C0"/>
    <w:rsid w:val="009A3A73"/>
    <w:rsid w:val="009A4450"/>
    <w:rsid w:val="009A454B"/>
    <w:rsid w:val="009A4550"/>
    <w:rsid w:val="009A46F7"/>
    <w:rsid w:val="009A50DB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EBF"/>
    <w:rsid w:val="009A6F26"/>
    <w:rsid w:val="009A750A"/>
    <w:rsid w:val="009A782D"/>
    <w:rsid w:val="009A79C2"/>
    <w:rsid w:val="009A7B43"/>
    <w:rsid w:val="009A7D30"/>
    <w:rsid w:val="009A7F49"/>
    <w:rsid w:val="009B0B6D"/>
    <w:rsid w:val="009B1041"/>
    <w:rsid w:val="009B1CB9"/>
    <w:rsid w:val="009B2282"/>
    <w:rsid w:val="009B2B74"/>
    <w:rsid w:val="009B389E"/>
    <w:rsid w:val="009B38F5"/>
    <w:rsid w:val="009B3D8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5D3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8BF"/>
    <w:rsid w:val="009B7B2A"/>
    <w:rsid w:val="009B7B37"/>
    <w:rsid w:val="009B7E28"/>
    <w:rsid w:val="009C0587"/>
    <w:rsid w:val="009C0714"/>
    <w:rsid w:val="009C089F"/>
    <w:rsid w:val="009C0B2D"/>
    <w:rsid w:val="009C0FBA"/>
    <w:rsid w:val="009C163E"/>
    <w:rsid w:val="009C1BB6"/>
    <w:rsid w:val="009C1BF1"/>
    <w:rsid w:val="009C1CAF"/>
    <w:rsid w:val="009C267E"/>
    <w:rsid w:val="009C2DAF"/>
    <w:rsid w:val="009C2F50"/>
    <w:rsid w:val="009C368F"/>
    <w:rsid w:val="009C36A6"/>
    <w:rsid w:val="009C3913"/>
    <w:rsid w:val="009C3A70"/>
    <w:rsid w:val="009C3B41"/>
    <w:rsid w:val="009C3BD3"/>
    <w:rsid w:val="009C3FC6"/>
    <w:rsid w:val="009C40C6"/>
    <w:rsid w:val="009C43AF"/>
    <w:rsid w:val="009C45B1"/>
    <w:rsid w:val="009C4B5E"/>
    <w:rsid w:val="009C4E89"/>
    <w:rsid w:val="009C4EE5"/>
    <w:rsid w:val="009C5915"/>
    <w:rsid w:val="009C5B1B"/>
    <w:rsid w:val="009C5C44"/>
    <w:rsid w:val="009C5E5F"/>
    <w:rsid w:val="009C5E81"/>
    <w:rsid w:val="009C5EFF"/>
    <w:rsid w:val="009C6327"/>
    <w:rsid w:val="009C636A"/>
    <w:rsid w:val="009C6439"/>
    <w:rsid w:val="009C64B5"/>
    <w:rsid w:val="009C66FE"/>
    <w:rsid w:val="009C6B70"/>
    <w:rsid w:val="009C77A9"/>
    <w:rsid w:val="009C780D"/>
    <w:rsid w:val="009C781F"/>
    <w:rsid w:val="009C7A9F"/>
    <w:rsid w:val="009C7C25"/>
    <w:rsid w:val="009C7EB3"/>
    <w:rsid w:val="009D03B9"/>
    <w:rsid w:val="009D0500"/>
    <w:rsid w:val="009D07EB"/>
    <w:rsid w:val="009D09ED"/>
    <w:rsid w:val="009D09F3"/>
    <w:rsid w:val="009D0D70"/>
    <w:rsid w:val="009D0EB6"/>
    <w:rsid w:val="009D115E"/>
    <w:rsid w:val="009D1218"/>
    <w:rsid w:val="009D1403"/>
    <w:rsid w:val="009D15D5"/>
    <w:rsid w:val="009D2CC7"/>
    <w:rsid w:val="009D2F6C"/>
    <w:rsid w:val="009D300A"/>
    <w:rsid w:val="009D317C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9BE"/>
    <w:rsid w:val="009D6AA2"/>
    <w:rsid w:val="009D6C74"/>
    <w:rsid w:val="009D6EDE"/>
    <w:rsid w:val="009D7594"/>
    <w:rsid w:val="009D7829"/>
    <w:rsid w:val="009D796D"/>
    <w:rsid w:val="009D79BE"/>
    <w:rsid w:val="009D7AFD"/>
    <w:rsid w:val="009E1643"/>
    <w:rsid w:val="009E1663"/>
    <w:rsid w:val="009E1AAE"/>
    <w:rsid w:val="009E1ADE"/>
    <w:rsid w:val="009E1ED0"/>
    <w:rsid w:val="009E2105"/>
    <w:rsid w:val="009E2404"/>
    <w:rsid w:val="009E264E"/>
    <w:rsid w:val="009E28E1"/>
    <w:rsid w:val="009E2A36"/>
    <w:rsid w:val="009E39C9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3F5"/>
    <w:rsid w:val="009E78DF"/>
    <w:rsid w:val="009F0207"/>
    <w:rsid w:val="009F029A"/>
    <w:rsid w:val="009F04D4"/>
    <w:rsid w:val="009F0516"/>
    <w:rsid w:val="009F0A92"/>
    <w:rsid w:val="009F0F24"/>
    <w:rsid w:val="009F17C3"/>
    <w:rsid w:val="009F1A54"/>
    <w:rsid w:val="009F1AD9"/>
    <w:rsid w:val="009F1DA5"/>
    <w:rsid w:val="009F2A4D"/>
    <w:rsid w:val="009F2BD4"/>
    <w:rsid w:val="009F2D1E"/>
    <w:rsid w:val="009F32D0"/>
    <w:rsid w:val="009F3879"/>
    <w:rsid w:val="009F3988"/>
    <w:rsid w:val="009F3DD9"/>
    <w:rsid w:val="009F49EB"/>
    <w:rsid w:val="009F526D"/>
    <w:rsid w:val="009F5643"/>
    <w:rsid w:val="009F566B"/>
    <w:rsid w:val="009F5760"/>
    <w:rsid w:val="009F5ADE"/>
    <w:rsid w:val="009F5ECF"/>
    <w:rsid w:val="009F6201"/>
    <w:rsid w:val="009F6298"/>
    <w:rsid w:val="009F68DF"/>
    <w:rsid w:val="009F6A6E"/>
    <w:rsid w:val="009F6F39"/>
    <w:rsid w:val="009F73F9"/>
    <w:rsid w:val="009F7C9A"/>
    <w:rsid w:val="009F7F18"/>
    <w:rsid w:val="009F7FD7"/>
    <w:rsid w:val="009FE1CA"/>
    <w:rsid w:val="00A00151"/>
    <w:rsid w:val="00A0080F"/>
    <w:rsid w:val="00A01631"/>
    <w:rsid w:val="00A017D2"/>
    <w:rsid w:val="00A0187D"/>
    <w:rsid w:val="00A01DBA"/>
    <w:rsid w:val="00A01F14"/>
    <w:rsid w:val="00A01F49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2B3"/>
    <w:rsid w:val="00A07899"/>
    <w:rsid w:val="00A07A6D"/>
    <w:rsid w:val="00A07AB0"/>
    <w:rsid w:val="00A07B2D"/>
    <w:rsid w:val="00A1006A"/>
    <w:rsid w:val="00A108B2"/>
    <w:rsid w:val="00A109AA"/>
    <w:rsid w:val="00A11389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8FF"/>
    <w:rsid w:val="00A21987"/>
    <w:rsid w:val="00A21D4F"/>
    <w:rsid w:val="00A21DBA"/>
    <w:rsid w:val="00A22050"/>
    <w:rsid w:val="00A2232E"/>
    <w:rsid w:val="00A22473"/>
    <w:rsid w:val="00A22708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4F5"/>
    <w:rsid w:val="00A257D6"/>
    <w:rsid w:val="00A2597D"/>
    <w:rsid w:val="00A25AD6"/>
    <w:rsid w:val="00A26280"/>
    <w:rsid w:val="00A263CB"/>
    <w:rsid w:val="00A26435"/>
    <w:rsid w:val="00A264F4"/>
    <w:rsid w:val="00A269DE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5C2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304E"/>
    <w:rsid w:val="00A337C6"/>
    <w:rsid w:val="00A34305"/>
    <w:rsid w:val="00A3459F"/>
    <w:rsid w:val="00A34B25"/>
    <w:rsid w:val="00A35469"/>
    <w:rsid w:val="00A355F7"/>
    <w:rsid w:val="00A3567B"/>
    <w:rsid w:val="00A35726"/>
    <w:rsid w:val="00A35844"/>
    <w:rsid w:val="00A35EDF"/>
    <w:rsid w:val="00A35EF5"/>
    <w:rsid w:val="00A36262"/>
    <w:rsid w:val="00A36291"/>
    <w:rsid w:val="00A364D6"/>
    <w:rsid w:val="00A37114"/>
    <w:rsid w:val="00A3750E"/>
    <w:rsid w:val="00A37C98"/>
    <w:rsid w:val="00A37CDD"/>
    <w:rsid w:val="00A37EAF"/>
    <w:rsid w:val="00A400FE"/>
    <w:rsid w:val="00A40168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46"/>
    <w:rsid w:val="00A42485"/>
    <w:rsid w:val="00A42741"/>
    <w:rsid w:val="00A42FD3"/>
    <w:rsid w:val="00A431A5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391"/>
    <w:rsid w:val="00A455E0"/>
    <w:rsid w:val="00A45743"/>
    <w:rsid w:val="00A45C6C"/>
    <w:rsid w:val="00A45F6C"/>
    <w:rsid w:val="00A46045"/>
    <w:rsid w:val="00A4701C"/>
    <w:rsid w:val="00A47754"/>
    <w:rsid w:val="00A47F88"/>
    <w:rsid w:val="00A5019C"/>
    <w:rsid w:val="00A5062E"/>
    <w:rsid w:val="00A50663"/>
    <w:rsid w:val="00A50681"/>
    <w:rsid w:val="00A50BE3"/>
    <w:rsid w:val="00A50BFF"/>
    <w:rsid w:val="00A50EDD"/>
    <w:rsid w:val="00A513A5"/>
    <w:rsid w:val="00A514D9"/>
    <w:rsid w:val="00A517F0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187"/>
    <w:rsid w:val="00A544B4"/>
    <w:rsid w:val="00A546FC"/>
    <w:rsid w:val="00A5473E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CC3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A16"/>
    <w:rsid w:val="00A62B19"/>
    <w:rsid w:val="00A62E3C"/>
    <w:rsid w:val="00A638B0"/>
    <w:rsid w:val="00A639FD"/>
    <w:rsid w:val="00A63AD3"/>
    <w:rsid w:val="00A63B05"/>
    <w:rsid w:val="00A63FE7"/>
    <w:rsid w:val="00A64187"/>
    <w:rsid w:val="00A6436D"/>
    <w:rsid w:val="00A645F8"/>
    <w:rsid w:val="00A64C1A"/>
    <w:rsid w:val="00A65235"/>
    <w:rsid w:val="00A6528E"/>
    <w:rsid w:val="00A65344"/>
    <w:rsid w:val="00A66099"/>
    <w:rsid w:val="00A66B1A"/>
    <w:rsid w:val="00A66CB4"/>
    <w:rsid w:val="00A67436"/>
    <w:rsid w:val="00A6762C"/>
    <w:rsid w:val="00A702AD"/>
    <w:rsid w:val="00A702B0"/>
    <w:rsid w:val="00A70322"/>
    <w:rsid w:val="00A708EC"/>
    <w:rsid w:val="00A70AC9"/>
    <w:rsid w:val="00A70BB7"/>
    <w:rsid w:val="00A70E15"/>
    <w:rsid w:val="00A70FE8"/>
    <w:rsid w:val="00A7112D"/>
    <w:rsid w:val="00A71A09"/>
    <w:rsid w:val="00A71DAC"/>
    <w:rsid w:val="00A723CD"/>
    <w:rsid w:val="00A72545"/>
    <w:rsid w:val="00A72724"/>
    <w:rsid w:val="00A72BE4"/>
    <w:rsid w:val="00A73106"/>
    <w:rsid w:val="00A732D8"/>
    <w:rsid w:val="00A736A8"/>
    <w:rsid w:val="00A73752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77551"/>
    <w:rsid w:val="00A775D5"/>
    <w:rsid w:val="00A80232"/>
    <w:rsid w:val="00A80406"/>
    <w:rsid w:val="00A80519"/>
    <w:rsid w:val="00A8097E"/>
    <w:rsid w:val="00A809B0"/>
    <w:rsid w:val="00A80D2A"/>
    <w:rsid w:val="00A80D71"/>
    <w:rsid w:val="00A81469"/>
    <w:rsid w:val="00A8186D"/>
    <w:rsid w:val="00A81A54"/>
    <w:rsid w:val="00A81A5F"/>
    <w:rsid w:val="00A81A84"/>
    <w:rsid w:val="00A81C56"/>
    <w:rsid w:val="00A81E1E"/>
    <w:rsid w:val="00A81FE4"/>
    <w:rsid w:val="00A820A7"/>
    <w:rsid w:val="00A82411"/>
    <w:rsid w:val="00A82446"/>
    <w:rsid w:val="00A832DC"/>
    <w:rsid w:val="00A8341D"/>
    <w:rsid w:val="00A83A7C"/>
    <w:rsid w:val="00A83E72"/>
    <w:rsid w:val="00A83FD8"/>
    <w:rsid w:val="00A84264"/>
    <w:rsid w:val="00A84831"/>
    <w:rsid w:val="00A84A61"/>
    <w:rsid w:val="00A85190"/>
    <w:rsid w:val="00A857FA"/>
    <w:rsid w:val="00A85879"/>
    <w:rsid w:val="00A85B5A"/>
    <w:rsid w:val="00A86124"/>
    <w:rsid w:val="00A8631C"/>
    <w:rsid w:val="00A866A8"/>
    <w:rsid w:val="00A868ED"/>
    <w:rsid w:val="00A86944"/>
    <w:rsid w:val="00A86B73"/>
    <w:rsid w:val="00A86CC7"/>
    <w:rsid w:val="00A86E52"/>
    <w:rsid w:val="00A87055"/>
    <w:rsid w:val="00A87231"/>
    <w:rsid w:val="00A87435"/>
    <w:rsid w:val="00A901D3"/>
    <w:rsid w:val="00A906C4"/>
    <w:rsid w:val="00A90B90"/>
    <w:rsid w:val="00A916D5"/>
    <w:rsid w:val="00A917BF"/>
    <w:rsid w:val="00A91920"/>
    <w:rsid w:val="00A91BE6"/>
    <w:rsid w:val="00A9210D"/>
    <w:rsid w:val="00A9252B"/>
    <w:rsid w:val="00A9265F"/>
    <w:rsid w:val="00A92D2A"/>
    <w:rsid w:val="00A92FCF"/>
    <w:rsid w:val="00A9363E"/>
    <w:rsid w:val="00A93798"/>
    <w:rsid w:val="00A93DAF"/>
    <w:rsid w:val="00A93FE2"/>
    <w:rsid w:val="00A9426F"/>
    <w:rsid w:val="00A94454"/>
    <w:rsid w:val="00A9465C"/>
    <w:rsid w:val="00A95503"/>
    <w:rsid w:val="00A95563"/>
    <w:rsid w:val="00A95A59"/>
    <w:rsid w:val="00A96B5F"/>
    <w:rsid w:val="00A96EC3"/>
    <w:rsid w:val="00A9704D"/>
    <w:rsid w:val="00A970B4"/>
    <w:rsid w:val="00A973F8"/>
    <w:rsid w:val="00A97490"/>
    <w:rsid w:val="00A97841"/>
    <w:rsid w:val="00A97A9E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0E88"/>
    <w:rsid w:val="00AA1B1E"/>
    <w:rsid w:val="00AA1C2E"/>
    <w:rsid w:val="00AA1D7A"/>
    <w:rsid w:val="00AA1F2B"/>
    <w:rsid w:val="00AA2517"/>
    <w:rsid w:val="00AA2CE9"/>
    <w:rsid w:val="00AA2D13"/>
    <w:rsid w:val="00AA2DB7"/>
    <w:rsid w:val="00AA2F2B"/>
    <w:rsid w:val="00AA3599"/>
    <w:rsid w:val="00AA35A0"/>
    <w:rsid w:val="00AA36CA"/>
    <w:rsid w:val="00AA3842"/>
    <w:rsid w:val="00AA3A99"/>
    <w:rsid w:val="00AA3C3E"/>
    <w:rsid w:val="00AA3D7D"/>
    <w:rsid w:val="00AA45B7"/>
    <w:rsid w:val="00AA46BF"/>
    <w:rsid w:val="00AA4824"/>
    <w:rsid w:val="00AA4BB1"/>
    <w:rsid w:val="00AA4D88"/>
    <w:rsid w:val="00AA51CE"/>
    <w:rsid w:val="00AA59C7"/>
    <w:rsid w:val="00AA5C92"/>
    <w:rsid w:val="00AA5F03"/>
    <w:rsid w:val="00AA60C4"/>
    <w:rsid w:val="00AA6518"/>
    <w:rsid w:val="00AA6812"/>
    <w:rsid w:val="00AA686B"/>
    <w:rsid w:val="00AA6E49"/>
    <w:rsid w:val="00AA6FAB"/>
    <w:rsid w:val="00AA7111"/>
    <w:rsid w:val="00AA7488"/>
    <w:rsid w:val="00AA7552"/>
    <w:rsid w:val="00AA7633"/>
    <w:rsid w:val="00AA7B0A"/>
    <w:rsid w:val="00AB0996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4B8"/>
    <w:rsid w:val="00AB3532"/>
    <w:rsid w:val="00AB3669"/>
    <w:rsid w:val="00AB387C"/>
    <w:rsid w:val="00AB3EA6"/>
    <w:rsid w:val="00AB3FC0"/>
    <w:rsid w:val="00AB4075"/>
    <w:rsid w:val="00AB417E"/>
    <w:rsid w:val="00AB4232"/>
    <w:rsid w:val="00AB4533"/>
    <w:rsid w:val="00AB4D5D"/>
    <w:rsid w:val="00AB5152"/>
    <w:rsid w:val="00AB530D"/>
    <w:rsid w:val="00AB577C"/>
    <w:rsid w:val="00AB60CB"/>
    <w:rsid w:val="00AB61A9"/>
    <w:rsid w:val="00AB6229"/>
    <w:rsid w:val="00AB6248"/>
    <w:rsid w:val="00AB63A4"/>
    <w:rsid w:val="00AB6476"/>
    <w:rsid w:val="00AB6488"/>
    <w:rsid w:val="00AB68E2"/>
    <w:rsid w:val="00AB6A1F"/>
    <w:rsid w:val="00AB6AFA"/>
    <w:rsid w:val="00AB6D0C"/>
    <w:rsid w:val="00AB6D2D"/>
    <w:rsid w:val="00AB7176"/>
    <w:rsid w:val="00AB718E"/>
    <w:rsid w:val="00AB727F"/>
    <w:rsid w:val="00AB73AE"/>
    <w:rsid w:val="00AB7955"/>
    <w:rsid w:val="00AB7FDC"/>
    <w:rsid w:val="00AC0291"/>
    <w:rsid w:val="00AC0D0F"/>
    <w:rsid w:val="00AC0F25"/>
    <w:rsid w:val="00AC122A"/>
    <w:rsid w:val="00AC12FE"/>
    <w:rsid w:val="00AC16E8"/>
    <w:rsid w:val="00AC17A7"/>
    <w:rsid w:val="00AC1AC6"/>
    <w:rsid w:val="00AC1E11"/>
    <w:rsid w:val="00AC266F"/>
    <w:rsid w:val="00AC2671"/>
    <w:rsid w:val="00AC2865"/>
    <w:rsid w:val="00AC2B35"/>
    <w:rsid w:val="00AC2DE9"/>
    <w:rsid w:val="00AC307F"/>
    <w:rsid w:val="00AC3381"/>
    <w:rsid w:val="00AC3416"/>
    <w:rsid w:val="00AC3791"/>
    <w:rsid w:val="00AC4258"/>
    <w:rsid w:val="00AC49E3"/>
    <w:rsid w:val="00AC4CB7"/>
    <w:rsid w:val="00AC5316"/>
    <w:rsid w:val="00AC58BA"/>
    <w:rsid w:val="00AC5958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C7CDF"/>
    <w:rsid w:val="00AD01B0"/>
    <w:rsid w:val="00AD05FE"/>
    <w:rsid w:val="00AD0BE7"/>
    <w:rsid w:val="00AD0CCD"/>
    <w:rsid w:val="00AD0DFB"/>
    <w:rsid w:val="00AD1C12"/>
    <w:rsid w:val="00AD1D09"/>
    <w:rsid w:val="00AD2138"/>
    <w:rsid w:val="00AD224F"/>
    <w:rsid w:val="00AD276C"/>
    <w:rsid w:val="00AD27E1"/>
    <w:rsid w:val="00AD285A"/>
    <w:rsid w:val="00AD2936"/>
    <w:rsid w:val="00AD2987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FB7"/>
    <w:rsid w:val="00AD5135"/>
    <w:rsid w:val="00AD5260"/>
    <w:rsid w:val="00AD58F9"/>
    <w:rsid w:val="00AD5979"/>
    <w:rsid w:val="00AD59B2"/>
    <w:rsid w:val="00AD5AEA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0DB0"/>
    <w:rsid w:val="00AE159B"/>
    <w:rsid w:val="00AE18D8"/>
    <w:rsid w:val="00AE1A70"/>
    <w:rsid w:val="00AE1C9F"/>
    <w:rsid w:val="00AE1F38"/>
    <w:rsid w:val="00AE2900"/>
    <w:rsid w:val="00AE2B11"/>
    <w:rsid w:val="00AE2B6F"/>
    <w:rsid w:val="00AE30EB"/>
    <w:rsid w:val="00AE33CA"/>
    <w:rsid w:val="00AE3802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E7FD5"/>
    <w:rsid w:val="00AF006A"/>
    <w:rsid w:val="00AF0145"/>
    <w:rsid w:val="00AF0166"/>
    <w:rsid w:val="00AF0727"/>
    <w:rsid w:val="00AF182C"/>
    <w:rsid w:val="00AF1B64"/>
    <w:rsid w:val="00AF1F66"/>
    <w:rsid w:val="00AF20BE"/>
    <w:rsid w:val="00AF23AA"/>
    <w:rsid w:val="00AF2A64"/>
    <w:rsid w:val="00AF2AB7"/>
    <w:rsid w:val="00AF2F98"/>
    <w:rsid w:val="00AF302B"/>
    <w:rsid w:val="00AF3706"/>
    <w:rsid w:val="00AF3A97"/>
    <w:rsid w:val="00AF4531"/>
    <w:rsid w:val="00AF4682"/>
    <w:rsid w:val="00AF49E0"/>
    <w:rsid w:val="00AF4AF0"/>
    <w:rsid w:val="00AF4D90"/>
    <w:rsid w:val="00AF4E57"/>
    <w:rsid w:val="00AF4FE2"/>
    <w:rsid w:val="00AF5BE5"/>
    <w:rsid w:val="00AF5C47"/>
    <w:rsid w:val="00AF5DC4"/>
    <w:rsid w:val="00AF6005"/>
    <w:rsid w:val="00AF6354"/>
    <w:rsid w:val="00AF66FF"/>
    <w:rsid w:val="00AF68C9"/>
    <w:rsid w:val="00AF69CE"/>
    <w:rsid w:val="00AF6B9C"/>
    <w:rsid w:val="00AF6C1C"/>
    <w:rsid w:val="00AF70AA"/>
    <w:rsid w:val="00AF72F4"/>
    <w:rsid w:val="00AF74D4"/>
    <w:rsid w:val="00AF74DD"/>
    <w:rsid w:val="00AF7A9F"/>
    <w:rsid w:val="00AF7FB4"/>
    <w:rsid w:val="00B004F7"/>
    <w:rsid w:val="00B00598"/>
    <w:rsid w:val="00B0120B"/>
    <w:rsid w:val="00B0193E"/>
    <w:rsid w:val="00B01AA5"/>
    <w:rsid w:val="00B01B85"/>
    <w:rsid w:val="00B01F00"/>
    <w:rsid w:val="00B021AB"/>
    <w:rsid w:val="00B025B9"/>
    <w:rsid w:val="00B029E3"/>
    <w:rsid w:val="00B02F3B"/>
    <w:rsid w:val="00B03352"/>
    <w:rsid w:val="00B03DBB"/>
    <w:rsid w:val="00B03DEE"/>
    <w:rsid w:val="00B03F8B"/>
    <w:rsid w:val="00B0414C"/>
    <w:rsid w:val="00B050AB"/>
    <w:rsid w:val="00B05256"/>
    <w:rsid w:val="00B05D23"/>
    <w:rsid w:val="00B05FB2"/>
    <w:rsid w:val="00B06CBE"/>
    <w:rsid w:val="00B06E91"/>
    <w:rsid w:val="00B079A7"/>
    <w:rsid w:val="00B10330"/>
    <w:rsid w:val="00B10697"/>
    <w:rsid w:val="00B1077F"/>
    <w:rsid w:val="00B10FC9"/>
    <w:rsid w:val="00B110EC"/>
    <w:rsid w:val="00B11530"/>
    <w:rsid w:val="00B11654"/>
    <w:rsid w:val="00B11678"/>
    <w:rsid w:val="00B11683"/>
    <w:rsid w:val="00B11B46"/>
    <w:rsid w:val="00B11D72"/>
    <w:rsid w:val="00B11F09"/>
    <w:rsid w:val="00B1227E"/>
    <w:rsid w:val="00B12371"/>
    <w:rsid w:val="00B12923"/>
    <w:rsid w:val="00B12CAC"/>
    <w:rsid w:val="00B12CCD"/>
    <w:rsid w:val="00B13A6B"/>
    <w:rsid w:val="00B13AD7"/>
    <w:rsid w:val="00B140B6"/>
    <w:rsid w:val="00B14550"/>
    <w:rsid w:val="00B146FF"/>
    <w:rsid w:val="00B1490B"/>
    <w:rsid w:val="00B14F7C"/>
    <w:rsid w:val="00B14F97"/>
    <w:rsid w:val="00B1583B"/>
    <w:rsid w:val="00B1631D"/>
    <w:rsid w:val="00B163A0"/>
    <w:rsid w:val="00B16767"/>
    <w:rsid w:val="00B169BD"/>
    <w:rsid w:val="00B16CC8"/>
    <w:rsid w:val="00B16DA0"/>
    <w:rsid w:val="00B16EB2"/>
    <w:rsid w:val="00B16EEA"/>
    <w:rsid w:val="00B17267"/>
    <w:rsid w:val="00B172E1"/>
    <w:rsid w:val="00B175BA"/>
    <w:rsid w:val="00B17B54"/>
    <w:rsid w:val="00B17D0D"/>
    <w:rsid w:val="00B17E64"/>
    <w:rsid w:val="00B20155"/>
    <w:rsid w:val="00B201F2"/>
    <w:rsid w:val="00B20402"/>
    <w:rsid w:val="00B206EB"/>
    <w:rsid w:val="00B206F0"/>
    <w:rsid w:val="00B20C91"/>
    <w:rsid w:val="00B21051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A87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05D"/>
    <w:rsid w:val="00B254C4"/>
    <w:rsid w:val="00B254FE"/>
    <w:rsid w:val="00B2555A"/>
    <w:rsid w:val="00B258E5"/>
    <w:rsid w:val="00B2624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82B"/>
    <w:rsid w:val="00B30FC1"/>
    <w:rsid w:val="00B310F6"/>
    <w:rsid w:val="00B31602"/>
    <w:rsid w:val="00B318F1"/>
    <w:rsid w:val="00B322E9"/>
    <w:rsid w:val="00B3264F"/>
    <w:rsid w:val="00B32709"/>
    <w:rsid w:val="00B3280C"/>
    <w:rsid w:val="00B33003"/>
    <w:rsid w:val="00B33170"/>
    <w:rsid w:val="00B335A9"/>
    <w:rsid w:val="00B3368D"/>
    <w:rsid w:val="00B339B4"/>
    <w:rsid w:val="00B33C43"/>
    <w:rsid w:val="00B33D0D"/>
    <w:rsid w:val="00B33DB4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6281"/>
    <w:rsid w:val="00B3647D"/>
    <w:rsid w:val="00B3648D"/>
    <w:rsid w:val="00B3696B"/>
    <w:rsid w:val="00B36ABE"/>
    <w:rsid w:val="00B36D20"/>
    <w:rsid w:val="00B37088"/>
    <w:rsid w:val="00B37430"/>
    <w:rsid w:val="00B375F7"/>
    <w:rsid w:val="00B3792D"/>
    <w:rsid w:val="00B37E22"/>
    <w:rsid w:val="00B4019A"/>
    <w:rsid w:val="00B4063D"/>
    <w:rsid w:val="00B40738"/>
    <w:rsid w:val="00B40AA0"/>
    <w:rsid w:val="00B40D0C"/>
    <w:rsid w:val="00B410EF"/>
    <w:rsid w:val="00B4136B"/>
    <w:rsid w:val="00B42104"/>
    <w:rsid w:val="00B4254C"/>
    <w:rsid w:val="00B42EAE"/>
    <w:rsid w:val="00B42F50"/>
    <w:rsid w:val="00B4346F"/>
    <w:rsid w:val="00B4353F"/>
    <w:rsid w:val="00B43A7D"/>
    <w:rsid w:val="00B44F0E"/>
    <w:rsid w:val="00B44F3E"/>
    <w:rsid w:val="00B450A8"/>
    <w:rsid w:val="00B451A9"/>
    <w:rsid w:val="00B457B0"/>
    <w:rsid w:val="00B45A2D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6BE"/>
    <w:rsid w:val="00B50866"/>
    <w:rsid w:val="00B50C57"/>
    <w:rsid w:val="00B50CBE"/>
    <w:rsid w:val="00B510DC"/>
    <w:rsid w:val="00B517D8"/>
    <w:rsid w:val="00B526FD"/>
    <w:rsid w:val="00B52AF7"/>
    <w:rsid w:val="00B52C61"/>
    <w:rsid w:val="00B52FE8"/>
    <w:rsid w:val="00B530FF"/>
    <w:rsid w:val="00B532D7"/>
    <w:rsid w:val="00B53392"/>
    <w:rsid w:val="00B533D2"/>
    <w:rsid w:val="00B533D6"/>
    <w:rsid w:val="00B5350B"/>
    <w:rsid w:val="00B535EC"/>
    <w:rsid w:val="00B53AA9"/>
    <w:rsid w:val="00B53C09"/>
    <w:rsid w:val="00B541A0"/>
    <w:rsid w:val="00B54542"/>
    <w:rsid w:val="00B547DE"/>
    <w:rsid w:val="00B54D79"/>
    <w:rsid w:val="00B552A5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671"/>
    <w:rsid w:val="00B57C68"/>
    <w:rsid w:val="00B57CEF"/>
    <w:rsid w:val="00B57CF3"/>
    <w:rsid w:val="00B57DD1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2EF4"/>
    <w:rsid w:val="00B63036"/>
    <w:rsid w:val="00B634DC"/>
    <w:rsid w:val="00B63885"/>
    <w:rsid w:val="00B63908"/>
    <w:rsid w:val="00B63CC9"/>
    <w:rsid w:val="00B643F3"/>
    <w:rsid w:val="00B64915"/>
    <w:rsid w:val="00B64A71"/>
    <w:rsid w:val="00B650CF"/>
    <w:rsid w:val="00B654AD"/>
    <w:rsid w:val="00B655F3"/>
    <w:rsid w:val="00B65665"/>
    <w:rsid w:val="00B660BF"/>
    <w:rsid w:val="00B660E7"/>
    <w:rsid w:val="00B66476"/>
    <w:rsid w:val="00B668E2"/>
    <w:rsid w:val="00B66B91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0D"/>
    <w:rsid w:val="00B70472"/>
    <w:rsid w:val="00B70756"/>
    <w:rsid w:val="00B70B20"/>
    <w:rsid w:val="00B70DAE"/>
    <w:rsid w:val="00B70FB6"/>
    <w:rsid w:val="00B71471"/>
    <w:rsid w:val="00B7149A"/>
    <w:rsid w:val="00B71971"/>
    <w:rsid w:val="00B71A27"/>
    <w:rsid w:val="00B71B10"/>
    <w:rsid w:val="00B71E46"/>
    <w:rsid w:val="00B7222B"/>
    <w:rsid w:val="00B72257"/>
    <w:rsid w:val="00B726CA"/>
    <w:rsid w:val="00B728F7"/>
    <w:rsid w:val="00B72F67"/>
    <w:rsid w:val="00B7379F"/>
    <w:rsid w:val="00B73A05"/>
    <w:rsid w:val="00B73B2F"/>
    <w:rsid w:val="00B73C73"/>
    <w:rsid w:val="00B74B2B"/>
    <w:rsid w:val="00B74B7F"/>
    <w:rsid w:val="00B74C0A"/>
    <w:rsid w:val="00B75F58"/>
    <w:rsid w:val="00B76359"/>
    <w:rsid w:val="00B76682"/>
    <w:rsid w:val="00B767CB"/>
    <w:rsid w:val="00B76973"/>
    <w:rsid w:val="00B76A7A"/>
    <w:rsid w:val="00B76ABC"/>
    <w:rsid w:val="00B76BE8"/>
    <w:rsid w:val="00B77166"/>
    <w:rsid w:val="00B771DD"/>
    <w:rsid w:val="00B772BD"/>
    <w:rsid w:val="00B778BD"/>
    <w:rsid w:val="00B77E01"/>
    <w:rsid w:val="00B77FDC"/>
    <w:rsid w:val="00B80683"/>
    <w:rsid w:val="00B80808"/>
    <w:rsid w:val="00B80EAF"/>
    <w:rsid w:val="00B80ECB"/>
    <w:rsid w:val="00B81474"/>
    <w:rsid w:val="00B819FA"/>
    <w:rsid w:val="00B81AA4"/>
    <w:rsid w:val="00B81F67"/>
    <w:rsid w:val="00B82484"/>
    <w:rsid w:val="00B824DE"/>
    <w:rsid w:val="00B82A0A"/>
    <w:rsid w:val="00B83195"/>
    <w:rsid w:val="00B83496"/>
    <w:rsid w:val="00B834F4"/>
    <w:rsid w:val="00B83CE4"/>
    <w:rsid w:val="00B841E6"/>
    <w:rsid w:val="00B8526D"/>
    <w:rsid w:val="00B85CCE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87BDC"/>
    <w:rsid w:val="00B90FDE"/>
    <w:rsid w:val="00B9108E"/>
    <w:rsid w:val="00B913F9"/>
    <w:rsid w:val="00B918FE"/>
    <w:rsid w:val="00B91CA2"/>
    <w:rsid w:val="00B91CB1"/>
    <w:rsid w:val="00B91CB9"/>
    <w:rsid w:val="00B9214C"/>
    <w:rsid w:val="00B9287C"/>
    <w:rsid w:val="00B928A7"/>
    <w:rsid w:val="00B92C8F"/>
    <w:rsid w:val="00B9305B"/>
    <w:rsid w:val="00B939CF"/>
    <w:rsid w:val="00B93CE7"/>
    <w:rsid w:val="00B93EB6"/>
    <w:rsid w:val="00B940C6"/>
    <w:rsid w:val="00B941F8"/>
    <w:rsid w:val="00B942D4"/>
    <w:rsid w:val="00B94462"/>
    <w:rsid w:val="00B945B9"/>
    <w:rsid w:val="00B94ABB"/>
    <w:rsid w:val="00B94F32"/>
    <w:rsid w:val="00B9535B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6CCB"/>
    <w:rsid w:val="00B97286"/>
    <w:rsid w:val="00B97452"/>
    <w:rsid w:val="00B97662"/>
    <w:rsid w:val="00B9788B"/>
    <w:rsid w:val="00BA01BA"/>
    <w:rsid w:val="00BA06DD"/>
    <w:rsid w:val="00BA0C0E"/>
    <w:rsid w:val="00BA0C97"/>
    <w:rsid w:val="00BA0D0C"/>
    <w:rsid w:val="00BA10A2"/>
    <w:rsid w:val="00BA143D"/>
    <w:rsid w:val="00BA1601"/>
    <w:rsid w:val="00BA1A78"/>
    <w:rsid w:val="00BA1B3A"/>
    <w:rsid w:val="00BA1E1E"/>
    <w:rsid w:val="00BA20D7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14"/>
    <w:rsid w:val="00BA364D"/>
    <w:rsid w:val="00BA3823"/>
    <w:rsid w:val="00BA3A47"/>
    <w:rsid w:val="00BA3E60"/>
    <w:rsid w:val="00BA42D5"/>
    <w:rsid w:val="00BA4606"/>
    <w:rsid w:val="00BA4D5A"/>
    <w:rsid w:val="00BA5576"/>
    <w:rsid w:val="00BA5B06"/>
    <w:rsid w:val="00BA5EB3"/>
    <w:rsid w:val="00BA61EA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1F5F"/>
    <w:rsid w:val="00BB2926"/>
    <w:rsid w:val="00BB2E97"/>
    <w:rsid w:val="00BB3017"/>
    <w:rsid w:val="00BB382C"/>
    <w:rsid w:val="00BB3AF0"/>
    <w:rsid w:val="00BB49EA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B9A"/>
    <w:rsid w:val="00BB6D3E"/>
    <w:rsid w:val="00BB73C5"/>
    <w:rsid w:val="00BB7C50"/>
    <w:rsid w:val="00BB7FF5"/>
    <w:rsid w:val="00BC05E6"/>
    <w:rsid w:val="00BC0A04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632"/>
    <w:rsid w:val="00BC4937"/>
    <w:rsid w:val="00BC4DEB"/>
    <w:rsid w:val="00BC4EFC"/>
    <w:rsid w:val="00BC61FB"/>
    <w:rsid w:val="00BC62E4"/>
    <w:rsid w:val="00BC63DF"/>
    <w:rsid w:val="00BC6955"/>
    <w:rsid w:val="00BC697E"/>
    <w:rsid w:val="00BC7091"/>
    <w:rsid w:val="00BC7340"/>
    <w:rsid w:val="00BC7372"/>
    <w:rsid w:val="00BC7543"/>
    <w:rsid w:val="00BC7545"/>
    <w:rsid w:val="00BC77AE"/>
    <w:rsid w:val="00BC7B1A"/>
    <w:rsid w:val="00BD014F"/>
    <w:rsid w:val="00BD1051"/>
    <w:rsid w:val="00BD1166"/>
    <w:rsid w:val="00BD1305"/>
    <w:rsid w:val="00BD14DB"/>
    <w:rsid w:val="00BD17CF"/>
    <w:rsid w:val="00BD236D"/>
    <w:rsid w:val="00BD2470"/>
    <w:rsid w:val="00BD29BA"/>
    <w:rsid w:val="00BD2CEC"/>
    <w:rsid w:val="00BD32C5"/>
    <w:rsid w:val="00BD3840"/>
    <w:rsid w:val="00BD3DBE"/>
    <w:rsid w:val="00BD3E17"/>
    <w:rsid w:val="00BD484F"/>
    <w:rsid w:val="00BD4971"/>
    <w:rsid w:val="00BD4EF3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A23"/>
    <w:rsid w:val="00BD7BC6"/>
    <w:rsid w:val="00BD7DAC"/>
    <w:rsid w:val="00BD7E83"/>
    <w:rsid w:val="00BE0860"/>
    <w:rsid w:val="00BE0AE9"/>
    <w:rsid w:val="00BE0F1A"/>
    <w:rsid w:val="00BE100A"/>
    <w:rsid w:val="00BE14F0"/>
    <w:rsid w:val="00BE17F5"/>
    <w:rsid w:val="00BE1836"/>
    <w:rsid w:val="00BE18CD"/>
    <w:rsid w:val="00BE19B7"/>
    <w:rsid w:val="00BE1A5E"/>
    <w:rsid w:val="00BE297A"/>
    <w:rsid w:val="00BE3578"/>
    <w:rsid w:val="00BE370E"/>
    <w:rsid w:val="00BE3736"/>
    <w:rsid w:val="00BE3C82"/>
    <w:rsid w:val="00BE446A"/>
    <w:rsid w:val="00BE4D8E"/>
    <w:rsid w:val="00BE5242"/>
    <w:rsid w:val="00BE5275"/>
    <w:rsid w:val="00BE53C0"/>
    <w:rsid w:val="00BE589D"/>
    <w:rsid w:val="00BE62D7"/>
    <w:rsid w:val="00BE644C"/>
    <w:rsid w:val="00BE64C3"/>
    <w:rsid w:val="00BE6BEB"/>
    <w:rsid w:val="00BE6CA9"/>
    <w:rsid w:val="00BE6E45"/>
    <w:rsid w:val="00BE6E87"/>
    <w:rsid w:val="00BE6ED8"/>
    <w:rsid w:val="00BE6F86"/>
    <w:rsid w:val="00BE7067"/>
    <w:rsid w:val="00BE7160"/>
    <w:rsid w:val="00BE7778"/>
    <w:rsid w:val="00BE7FF5"/>
    <w:rsid w:val="00BF0F69"/>
    <w:rsid w:val="00BF1650"/>
    <w:rsid w:val="00BF1753"/>
    <w:rsid w:val="00BF1941"/>
    <w:rsid w:val="00BF1DBD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9BA"/>
    <w:rsid w:val="00BF3CCA"/>
    <w:rsid w:val="00BF3E77"/>
    <w:rsid w:val="00BF3E8D"/>
    <w:rsid w:val="00BF4149"/>
    <w:rsid w:val="00BF42E4"/>
    <w:rsid w:val="00BF45FE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3BF"/>
    <w:rsid w:val="00BF7A11"/>
    <w:rsid w:val="00C0055E"/>
    <w:rsid w:val="00C00625"/>
    <w:rsid w:val="00C00E10"/>
    <w:rsid w:val="00C00E1B"/>
    <w:rsid w:val="00C011C9"/>
    <w:rsid w:val="00C0124F"/>
    <w:rsid w:val="00C01298"/>
    <w:rsid w:val="00C014B2"/>
    <w:rsid w:val="00C015EF"/>
    <w:rsid w:val="00C019B2"/>
    <w:rsid w:val="00C025BE"/>
    <w:rsid w:val="00C02626"/>
    <w:rsid w:val="00C02956"/>
    <w:rsid w:val="00C02C1A"/>
    <w:rsid w:val="00C02C23"/>
    <w:rsid w:val="00C02DFE"/>
    <w:rsid w:val="00C03718"/>
    <w:rsid w:val="00C03A49"/>
    <w:rsid w:val="00C03F87"/>
    <w:rsid w:val="00C04622"/>
    <w:rsid w:val="00C0462B"/>
    <w:rsid w:val="00C048C7"/>
    <w:rsid w:val="00C04B72"/>
    <w:rsid w:val="00C056BE"/>
    <w:rsid w:val="00C05A85"/>
    <w:rsid w:val="00C06195"/>
    <w:rsid w:val="00C0691F"/>
    <w:rsid w:val="00C06F70"/>
    <w:rsid w:val="00C0736A"/>
    <w:rsid w:val="00C07CE1"/>
    <w:rsid w:val="00C10167"/>
    <w:rsid w:val="00C107E2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B3B"/>
    <w:rsid w:val="00C12C9C"/>
    <w:rsid w:val="00C13369"/>
    <w:rsid w:val="00C135DD"/>
    <w:rsid w:val="00C13799"/>
    <w:rsid w:val="00C13C7F"/>
    <w:rsid w:val="00C13DB7"/>
    <w:rsid w:val="00C13ED7"/>
    <w:rsid w:val="00C142ED"/>
    <w:rsid w:val="00C14507"/>
    <w:rsid w:val="00C146BB"/>
    <w:rsid w:val="00C1537A"/>
    <w:rsid w:val="00C155BA"/>
    <w:rsid w:val="00C169EF"/>
    <w:rsid w:val="00C16E7C"/>
    <w:rsid w:val="00C1721E"/>
    <w:rsid w:val="00C17295"/>
    <w:rsid w:val="00C17297"/>
    <w:rsid w:val="00C173C8"/>
    <w:rsid w:val="00C17946"/>
    <w:rsid w:val="00C17B56"/>
    <w:rsid w:val="00C17BF9"/>
    <w:rsid w:val="00C17CCD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3FCC"/>
    <w:rsid w:val="00C241DB"/>
    <w:rsid w:val="00C242B1"/>
    <w:rsid w:val="00C24319"/>
    <w:rsid w:val="00C243BC"/>
    <w:rsid w:val="00C245ED"/>
    <w:rsid w:val="00C24F2B"/>
    <w:rsid w:val="00C25331"/>
    <w:rsid w:val="00C2554B"/>
    <w:rsid w:val="00C25E7F"/>
    <w:rsid w:val="00C26A34"/>
    <w:rsid w:val="00C27128"/>
    <w:rsid w:val="00C27CF2"/>
    <w:rsid w:val="00C30152"/>
    <w:rsid w:val="00C30167"/>
    <w:rsid w:val="00C30341"/>
    <w:rsid w:val="00C30759"/>
    <w:rsid w:val="00C3083C"/>
    <w:rsid w:val="00C30970"/>
    <w:rsid w:val="00C3129D"/>
    <w:rsid w:val="00C31464"/>
    <w:rsid w:val="00C3180F"/>
    <w:rsid w:val="00C31A2C"/>
    <w:rsid w:val="00C31DA4"/>
    <w:rsid w:val="00C3212F"/>
    <w:rsid w:val="00C321F5"/>
    <w:rsid w:val="00C32573"/>
    <w:rsid w:val="00C3277D"/>
    <w:rsid w:val="00C327A4"/>
    <w:rsid w:val="00C32A2D"/>
    <w:rsid w:val="00C32DE3"/>
    <w:rsid w:val="00C33088"/>
    <w:rsid w:val="00C330A2"/>
    <w:rsid w:val="00C33207"/>
    <w:rsid w:val="00C33CDE"/>
    <w:rsid w:val="00C33F45"/>
    <w:rsid w:val="00C34512"/>
    <w:rsid w:val="00C3455C"/>
    <w:rsid w:val="00C34C46"/>
    <w:rsid w:val="00C35219"/>
    <w:rsid w:val="00C3561A"/>
    <w:rsid w:val="00C35829"/>
    <w:rsid w:val="00C35BDB"/>
    <w:rsid w:val="00C35CAA"/>
    <w:rsid w:val="00C3615C"/>
    <w:rsid w:val="00C36295"/>
    <w:rsid w:val="00C3658F"/>
    <w:rsid w:val="00C36BD8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0F8F"/>
    <w:rsid w:val="00C41220"/>
    <w:rsid w:val="00C41438"/>
    <w:rsid w:val="00C418D9"/>
    <w:rsid w:val="00C41980"/>
    <w:rsid w:val="00C41B9A"/>
    <w:rsid w:val="00C41BFF"/>
    <w:rsid w:val="00C41D87"/>
    <w:rsid w:val="00C41F18"/>
    <w:rsid w:val="00C42628"/>
    <w:rsid w:val="00C426FA"/>
    <w:rsid w:val="00C42C2F"/>
    <w:rsid w:val="00C42F58"/>
    <w:rsid w:val="00C435F8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B6C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47ECA"/>
    <w:rsid w:val="00C47F8C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AC"/>
    <w:rsid w:val="00C528B0"/>
    <w:rsid w:val="00C52E1D"/>
    <w:rsid w:val="00C53264"/>
    <w:rsid w:val="00C53CD0"/>
    <w:rsid w:val="00C53E70"/>
    <w:rsid w:val="00C53E95"/>
    <w:rsid w:val="00C53F83"/>
    <w:rsid w:val="00C540A1"/>
    <w:rsid w:val="00C54200"/>
    <w:rsid w:val="00C544AF"/>
    <w:rsid w:val="00C545E6"/>
    <w:rsid w:val="00C54941"/>
    <w:rsid w:val="00C54A26"/>
    <w:rsid w:val="00C54E2E"/>
    <w:rsid w:val="00C54F21"/>
    <w:rsid w:val="00C5559E"/>
    <w:rsid w:val="00C55D54"/>
    <w:rsid w:val="00C560FA"/>
    <w:rsid w:val="00C56379"/>
    <w:rsid w:val="00C5687B"/>
    <w:rsid w:val="00C56B7F"/>
    <w:rsid w:val="00C56D89"/>
    <w:rsid w:val="00C56DFB"/>
    <w:rsid w:val="00C575FE"/>
    <w:rsid w:val="00C5780E"/>
    <w:rsid w:val="00C57BA8"/>
    <w:rsid w:val="00C60338"/>
    <w:rsid w:val="00C60BED"/>
    <w:rsid w:val="00C60F69"/>
    <w:rsid w:val="00C610A8"/>
    <w:rsid w:val="00C61585"/>
    <w:rsid w:val="00C628CE"/>
    <w:rsid w:val="00C630DF"/>
    <w:rsid w:val="00C632E2"/>
    <w:rsid w:val="00C6347F"/>
    <w:rsid w:val="00C63488"/>
    <w:rsid w:val="00C63C5D"/>
    <w:rsid w:val="00C63C8F"/>
    <w:rsid w:val="00C63DF7"/>
    <w:rsid w:val="00C63EA5"/>
    <w:rsid w:val="00C63FBE"/>
    <w:rsid w:val="00C64650"/>
    <w:rsid w:val="00C64C74"/>
    <w:rsid w:val="00C64DB8"/>
    <w:rsid w:val="00C64F98"/>
    <w:rsid w:val="00C65213"/>
    <w:rsid w:val="00C65482"/>
    <w:rsid w:val="00C656F9"/>
    <w:rsid w:val="00C65819"/>
    <w:rsid w:val="00C65F58"/>
    <w:rsid w:val="00C66298"/>
    <w:rsid w:val="00C665A7"/>
    <w:rsid w:val="00C66BDF"/>
    <w:rsid w:val="00C66CFE"/>
    <w:rsid w:val="00C66E26"/>
    <w:rsid w:val="00C67019"/>
    <w:rsid w:val="00C6711E"/>
    <w:rsid w:val="00C67510"/>
    <w:rsid w:val="00C67591"/>
    <w:rsid w:val="00C6785B"/>
    <w:rsid w:val="00C678A3"/>
    <w:rsid w:val="00C67C83"/>
    <w:rsid w:val="00C67CB1"/>
    <w:rsid w:val="00C70271"/>
    <w:rsid w:val="00C703FF"/>
    <w:rsid w:val="00C70A05"/>
    <w:rsid w:val="00C70B51"/>
    <w:rsid w:val="00C7126B"/>
    <w:rsid w:val="00C71369"/>
    <w:rsid w:val="00C7140B"/>
    <w:rsid w:val="00C71460"/>
    <w:rsid w:val="00C714F6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3AD"/>
    <w:rsid w:val="00C74762"/>
    <w:rsid w:val="00C7492C"/>
    <w:rsid w:val="00C74ACE"/>
    <w:rsid w:val="00C74B2E"/>
    <w:rsid w:val="00C75067"/>
    <w:rsid w:val="00C75119"/>
    <w:rsid w:val="00C751C9"/>
    <w:rsid w:val="00C752CF"/>
    <w:rsid w:val="00C75379"/>
    <w:rsid w:val="00C754E8"/>
    <w:rsid w:val="00C755FE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3EE"/>
    <w:rsid w:val="00C815D6"/>
    <w:rsid w:val="00C81888"/>
    <w:rsid w:val="00C819C9"/>
    <w:rsid w:val="00C81A43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B7D"/>
    <w:rsid w:val="00C84C8A"/>
    <w:rsid w:val="00C84D61"/>
    <w:rsid w:val="00C85CC6"/>
    <w:rsid w:val="00C85DBC"/>
    <w:rsid w:val="00C8693F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491"/>
    <w:rsid w:val="00C925D6"/>
    <w:rsid w:val="00C925E7"/>
    <w:rsid w:val="00C92771"/>
    <w:rsid w:val="00C92C4F"/>
    <w:rsid w:val="00C92C88"/>
    <w:rsid w:val="00C92E7E"/>
    <w:rsid w:val="00C93206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8B0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73DF"/>
    <w:rsid w:val="00C97942"/>
    <w:rsid w:val="00C979EB"/>
    <w:rsid w:val="00C97CD3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191"/>
    <w:rsid w:val="00CA339B"/>
    <w:rsid w:val="00CA3503"/>
    <w:rsid w:val="00CA36B8"/>
    <w:rsid w:val="00CA3BEE"/>
    <w:rsid w:val="00CA46B5"/>
    <w:rsid w:val="00CA4A8A"/>
    <w:rsid w:val="00CA4D2B"/>
    <w:rsid w:val="00CA4F4A"/>
    <w:rsid w:val="00CA4F5B"/>
    <w:rsid w:val="00CA4F81"/>
    <w:rsid w:val="00CA522A"/>
    <w:rsid w:val="00CA5436"/>
    <w:rsid w:val="00CA5574"/>
    <w:rsid w:val="00CA587A"/>
    <w:rsid w:val="00CA63B7"/>
    <w:rsid w:val="00CA66DD"/>
    <w:rsid w:val="00CA6EE5"/>
    <w:rsid w:val="00CA6F66"/>
    <w:rsid w:val="00CA74AC"/>
    <w:rsid w:val="00CA7509"/>
    <w:rsid w:val="00CA754E"/>
    <w:rsid w:val="00CA7845"/>
    <w:rsid w:val="00CA7870"/>
    <w:rsid w:val="00CA7EA1"/>
    <w:rsid w:val="00CA7FF0"/>
    <w:rsid w:val="00CB0801"/>
    <w:rsid w:val="00CB0C01"/>
    <w:rsid w:val="00CB0F1B"/>
    <w:rsid w:val="00CB0F67"/>
    <w:rsid w:val="00CB1070"/>
    <w:rsid w:val="00CB1165"/>
    <w:rsid w:val="00CB1ADE"/>
    <w:rsid w:val="00CB1DC3"/>
    <w:rsid w:val="00CB209F"/>
    <w:rsid w:val="00CB20B6"/>
    <w:rsid w:val="00CB20DA"/>
    <w:rsid w:val="00CB29A7"/>
    <w:rsid w:val="00CB30B5"/>
    <w:rsid w:val="00CB350F"/>
    <w:rsid w:val="00CB3EF1"/>
    <w:rsid w:val="00CB4218"/>
    <w:rsid w:val="00CB4344"/>
    <w:rsid w:val="00CB43B3"/>
    <w:rsid w:val="00CB4519"/>
    <w:rsid w:val="00CB4C23"/>
    <w:rsid w:val="00CB4C80"/>
    <w:rsid w:val="00CB4D4D"/>
    <w:rsid w:val="00CB50BC"/>
    <w:rsid w:val="00CB5268"/>
    <w:rsid w:val="00CB54DB"/>
    <w:rsid w:val="00CB55E7"/>
    <w:rsid w:val="00CB5685"/>
    <w:rsid w:val="00CB6109"/>
    <w:rsid w:val="00CB6193"/>
    <w:rsid w:val="00CB61DB"/>
    <w:rsid w:val="00CB686C"/>
    <w:rsid w:val="00CB6BF8"/>
    <w:rsid w:val="00CB6BFB"/>
    <w:rsid w:val="00CB6F7B"/>
    <w:rsid w:val="00CB7A4B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203"/>
    <w:rsid w:val="00CC22CF"/>
    <w:rsid w:val="00CC2503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939"/>
    <w:rsid w:val="00CC495E"/>
    <w:rsid w:val="00CC4979"/>
    <w:rsid w:val="00CC4BC9"/>
    <w:rsid w:val="00CC525B"/>
    <w:rsid w:val="00CC52AE"/>
    <w:rsid w:val="00CC5520"/>
    <w:rsid w:val="00CC5657"/>
    <w:rsid w:val="00CC59A7"/>
    <w:rsid w:val="00CC5E10"/>
    <w:rsid w:val="00CC615A"/>
    <w:rsid w:val="00CC6604"/>
    <w:rsid w:val="00CC67EE"/>
    <w:rsid w:val="00CC697F"/>
    <w:rsid w:val="00CC6AE6"/>
    <w:rsid w:val="00CC6DC2"/>
    <w:rsid w:val="00CC6DC9"/>
    <w:rsid w:val="00CC6E79"/>
    <w:rsid w:val="00CC6F1D"/>
    <w:rsid w:val="00CC7107"/>
    <w:rsid w:val="00CC7902"/>
    <w:rsid w:val="00CC7D42"/>
    <w:rsid w:val="00CC7E5F"/>
    <w:rsid w:val="00CC7FBC"/>
    <w:rsid w:val="00CD0041"/>
    <w:rsid w:val="00CD0096"/>
    <w:rsid w:val="00CD0177"/>
    <w:rsid w:val="00CD0C72"/>
    <w:rsid w:val="00CD1246"/>
    <w:rsid w:val="00CD14DF"/>
    <w:rsid w:val="00CD1651"/>
    <w:rsid w:val="00CD176D"/>
    <w:rsid w:val="00CD1785"/>
    <w:rsid w:val="00CD188B"/>
    <w:rsid w:val="00CD1AD0"/>
    <w:rsid w:val="00CD1B07"/>
    <w:rsid w:val="00CD1D3E"/>
    <w:rsid w:val="00CD24EB"/>
    <w:rsid w:val="00CD27BD"/>
    <w:rsid w:val="00CD2DB4"/>
    <w:rsid w:val="00CD3114"/>
    <w:rsid w:val="00CD3197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5A06"/>
    <w:rsid w:val="00CD61E5"/>
    <w:rsid w:val="00CD62B6"/>
    <w:rsid w:val="00CD62F8"/>
    <w:rsid w:val="00CD6797"/>
    <w:rsid w:val="00CD6918"/>
    <w:rsid w:val="00CD6F7F"/>
    <w:rsid w:val="00CD7414"/>
    <w:rsid w:val="00CD775F"/>
    <w:rsid w:val="00CD782E"/>
    <w:rsid w:val="00CE0B01"/>
    <w:rsid w:val="00CE165E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3D"/>
    <w:rsid w:val="00CE2FD3"/>
    <w:rsid w:val="00CE323F"/>
    <w:rsid w:val="00CE3848"/>
    <w:rsid w:val="00CE3DC5"/>
    <w:rsid w:val="00CE4619"/>
    <w:rsid w:val="00CE4843"/>
    <w:rsid w:val="00CE54E8"/>
    <w:rsid w:val="00CE5DBC"/>
    <w:rsid w:val="00CE5DBD"/>
    <w:rsid w:val="00CE5F4E"/>
    <w:rsid w:val="00CE64E5"/>
    <w:rsid w:val="00CE6EF3"/>
    <w:rsid w:val="00CE7422"/>
    <w:rsid w:val="00CF0613"/>
    <w:rsid w:val="00CF07FE"/>
    <w:rsid w:val="00CF0830"/>
    <w:rsid w:val="00CF0B55"/>
    <w:rsid w:val="00CF12D3"/>
    <w:rsid w:val="00CF16E9"/>
    <w:rsid w:val="00CF17DC"/>
    <w:rsid w:val="00CF18DC"/>
    <w:rsid w:val="00CF1BDF"/>
    <w:rsid w:val="00CF201A"/>
    <w:rsid w:val="00CF2088"/>
    <w:rsid w:val="00CF2789"/>
    <w:rsid w:val="00CF27E7"/>
    <w:rsid w:val="00CF28A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A8D"/>
    <w:rsid w:val="00CF6BF0"/>
    <w:rsid w:val="00CF6DE5"/>
    <w:rsid w:val="00CF6E02"/>
    <w:rsid w:val="00CF6E77"/>
    <w:rsid w:val="00CF6F20"/>
    <w:rsid w:val="00CF70A8"/>
    <w:rsid w:val="00CF71DB"/>
    <w:rsid w:val="00CF7338"/>
    <w:rsid w:val="00CF73BF"/>
    <w:rsid w:val="00CF756B"/>
    <w:rsid w:val="00CF7A28"/>
    <w:rsid w:val="00CF7B0A"/>
    <w:rsid w:val="00CF7D59"/>
    <w:rsid w:val="00CF7E2F"/>
    <w:rsid w:val="00D00ADD"/>
    <w:rsid w:val="00D00CD7"/>
    <w:rsid w:val="00D00D94"/>
    <w:rsid w:val="00D01281"/>
    <w:rsid w:val="00D01A42"/>
    <w:rsid w:val="00D01ABA"/>
    <w:rsid w:val="00D01C1F"/>
    <w:rsid w:val="00D020B6"/>
    <w:rsid w:val="00D0249E"/>
    <w:rsid w:val="00D0264A"/>
    <w:rsid w:val="00D02AF5"/>
    <w:rsid w:val="00D02E93"/>
    <w:rsid w:val="00D02F4D"/>
    <w:rsid w:val="00D02F55"/>
    <w:rsid w:val="00D034F9"/>
    <w:rsid w:val="00D03A1E"/>
    <w:rsid w:val="00D0413E"/>
    <w:rsid w:val="00D045C5"/>
    <w:rsid w:val="00D04AED"/>
    <w:rsid w:val="00D04C7B"/>
    <w:rsid w:val="00D04FFA"/>
    <w:rsid w:val="00D0573D"/>
    <w:rsid w:val="00D05867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07E8C"/>
    <w:rsid w:val="00D108A1"/>
    <w:rsid w:val="00D109B1"/>
    <w:rsid w:val="00D109C2"/>
    <w:rsid w:val="00D10ADF"/>
    <w:rsid w:val="00D10C68"/>
    <w:rsid w:val="00D1118C"/>
    <w:rsid w:val="00D11484"/>
    <w:rsid w:val="00D1154D"/>
    <w:rsid w:val="00D115C5"/>
    <w:rsid w:val="00D11C63"/>
    <w:rsid w:val="00D11F8D"/>
    <w:rsid w:val="00D12167"/>
    <w:rsid w:val="00D1229E"/>
    <w:rsid w:val="00D127BA"/>
    <w:rsid w:val="00D136CD"/>
    <w:rsid w:val="00D1396E"/>
    <w:rsid w:val="00D13AEC"/>
    <w:rsid w:val="00D13CDD"/>
    <w:rsid w:val="00D1424D"/>
    <w:rsid w:val="00D1468C"/>
    <w:rsid w:val="00D14A8E"/>
    <w:rsid w:val="00D14AB6"/>
    <w:rsid w:val="00D14E3A"/>
    <w:rsid w:val="00D150D0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10D5"/>
    <w:rsid w:val="00D21235"/>
    <w:rsid w:val="00D225EF"/>
    <w:rsid w:val="00D22A1D"/>
    <w:rsid w:val="00D22F76"/>
    <w:rsid w:val="00D2325F"/>
    <w:rsid w:val="00D23336"/>
    <w:rsid w:val="00D23580"/>
    <w:rsid w:val="00D2370B"/>
    <w:rsid w:val="00D23EA3"/>
    <w:rsid w:val="00D23FB3"/>
    <w:rsid w:val="00D24114"/>
    <w:rsid w:val="00D243C2"/>
    <w:rsid w:val="00D24611"/>
    <w:rsid w:val="00D247D4"/>
    <w:rsid w:val="00D248EE"/>
    <w:rsid w:val="00D24A81"/>
    <w:rsid w:val="00D24DC3"/>
    <w:rsid w:val="00D25393"/>
    <w:rsid w:val="00D2540D"/>
    <w:rsid w:val="00D254A7"/>
    <w:rsid w:val="00D26B4A"/>
    <w:rsid w:val="00D27331"/>
    <w:rsid w:val="00D27392"/>
    <w:rsid w:val="00D27601"/>
    <w:rsid w:val="00D27634"/>
    <w:rsid w:val="00D2786D"/>
    <w:rsid w:val="00D27B17"/>
    <w:rsid w:val="00D27BB7"/>
    <w:rsid w:val="00D3003F"/>
    <w:rsid w:val="00D30324"/>
    <w:rsid w:val="00D305C8"/>
    <w:rsid w:val="00D307A5"/>
    <w:rsid w:val="00D30D08"/>
    <w:rsid w:val="00D314EE"/>
    <w:rsid w:val="00D317D1"/>
    <w:rsid w:val="00D31AB1"/>
    <w:rsid w:val="00D31AE2"/>
    <w:rsid w:val="00D320C8"/>
    <w:rsid w:val="00D32541"/>
    <w:rsid w:val="00D326BD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01"/>
    <w:rsid w:val="00D3640A"/>
    <w:rsid w:val="00D3642F"/>
    <w:rsid w:val="00D36648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D8D"/>
    <w:rsid w:val="00D41F2E"/>
    <w:rsid w:val="00D41F8C"/>
    <w:rsid w:val="00D422C5"/>
    <w:rsid w:val="00D4231B"/>
    <w:rsid w:val="00D4295F"/>
    <w:rsid w:val="00D42CA8"/>
    <w:rsid w:val="00D42E56"/>
    <w:rsid w:val="00D4328E"/>
    <w:rsid w:val="00D43736"/>
    <w:rsid w:val="00D43D3D"/>
    <w:rsid w:val="00D44CE4"/>
    <w:rsid w:val="00D4536C"/>
    <w:rsid w:val="00D453AD"/>
    <w:rsid w:val="00D45697"/>
    <w:rsid w:val="00D458AD"/>
    <w:rsid w:val="00D45C9F"/>
    <w:rsid w:val="00D46496"/>
    <w:rsid w:val="00D46538"/>
    <w:rsid w:val="00D46D3E"/>
    <w:rsid w:val="00D46EE3"/>
    <w:rsid w:val="00D4772E"/>
    <w:rsid w:val="00D478B6"/>
    <w:rsid w:val="00D47B40"/>
    <w:rsid w:val="00D47F79"/>
    <w:rsid w:val="00D50129"/>
    <w:rsid w:val="00D5038E"/>
    <w:rsid w:val="00D50C44"/>
    <w:rsid w:val="00D50E70"/>
    <w:rsid w:val="00D51765"/>
    <w:rsid w:val="00D51ABB"/>
    <w:rsid w:val="00D51C5C"/>
    <w:rsid w:val="00D52BB9"/>
    <w:rsid w:val="00D52CBE"/>
    <w:rsid w:val="00D52CED"/>
    <w:rsid w:val="00D53132"/>
    <w:rsid w:val="00D537CA"/>
    <w:rsid w:val="00D537E5"/>
    <w:rsid w:val="00D53BD8"/>
    <w:rsid w:val="00D5403D"/>
    <w:rsid w:val="00D54156"/>
    <w:rsid w:val="00D5434C"/>
    <w:rsid w:val="00D5477B"/>
    <w:rsid w:val="00D54891"/>
    <w:rsid w:val="00D5499C"/>
    <w:rsid w:val="00D54B02"/>
    <w:rsid w:val="00D54E1F"/>
    <w:rsid w:val="00D54E72"/>
    <w:rsid w:val="00D557BF"/>
    <w:rsid w:val="00D5583C"/>
    <w:rsid w:val="00D559CC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431"/>
    <w:rsid w:val="00D5781E"/>
    <w:rsid w:val="00D60341"/>
    <w:rsid w:val="00D60399"/>
    <w:rsid w:val="00D6057A"/>
    <w:rsid w:val="00D60B3F"/>
    <w:rsid w:val="00D6143D"/>
    <w:rsid w:val="00D617E0"/>
    <w:rsid w:val="00D61F65"/>
    <w:rsid w:val="00D628AF"/>
    <w:rsid w:val="00D62B15"/>
    <w:rsid w:val="00D62DC3"/>
    <w:rsid w:val="00D6300C"/>
    <w:rsid w:val="00D63216"/>
    <w:rsid w:val="00D63A86"/>
    <w:rsid w:val="00D63BB7"/>
    <w:rsid w:val="00D64189"/>
    <w:rsid w:val="00D64ACA"/>
    <w:rsid w:val="00D65196"/>
    <w:rsid w:val="00D651CA"/>
    <w:rsid w:val="00D6553F"/>
    <w:rsid w:val="00D65542"/>
    <w:rsid w:val="00D65703"/>
    <w:rsid w:val="00D6571D"/>
    <w:rsid w:val="00D6599C"/>
    <w:rsid w:val="00D65CA0"/>
    <w:rsid w:val="00D663DA"/>
    <w:rsid w:val="00D6645F"/>
    <w:rsid w:val="00D6662F"/>
    <w:rsid w:val="00D671BF"/>
    <w:rsid w:val="00D67205"/>
    <w:rsid w:val="00D67454"/>
    <w:rsid w:val="00D67BE2"/>
    <w:rsid w:val="00D70B69"/>
    <w:rsid w:val="00D71301"/>
    <w:rsid w:val="00D71948"/>
    <w:rsid w:val="00D719F9"/>
    <w:rsid w:val="00D71A88"/>
    <w:rsid w:val="00D71CBD"/>
    <w:rsid w:val="00D726EA"/>
    <w:rsid w:val="00D72BCC"/>
    <w:rsid w:val="00D72BD3"/>
    <w:rsid w:val="00D72F7F"/>
    <w:rsid w:val="00D7310A"/>
    <w:rsid w:val="00D73250"/>
    <w:rsid w:val="00D73504"/>
    <w:rsid w:val="00D7362A"/>
    <w:rsid w:val="00D73894"/>
    <w:rsid w:val="00D73D3C"/>
    <w:rsid w:val="00D73DF5"/>
    <w:rsid w:val="00D7406D"/>
    <w:rsid w:val="00D7420C"/>
    <w:rsid w:val="00D744FB"/>
    <w:rsid w:val="00D74616"/>
    <w:rsid w:val="00D74C8D"/>
    <w:rsid w:val="00D74ECD"/>
    <w:rsid w:val="00D75680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CF0"/>
    <w:rsid w:val="00D77FD0"/>
    <w:rsid w:val="00D803BB"/>
    <w:rsid w:val="00D80AAB"/>
    <w:rsid w:val="00D80AD0"/>
    <w:rsid w:val="00D80BC1"/>
    <w:rsid w:val="00D80BC6"/>
    <w:rsid w:val="00D80E68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1AE"/>
    <w:rsid w:val="00D8455A"/>
    <w:rsid w:val="00D84656"/>
    <w:rsid w:val="00D84700"/>
    <w:rsid w:val="00D84A3E"/>
    <w:rsid w:val="00D84ADB"/>
    <w:rsid w:val="00D84E84"/>
    <w:rsid w:val="00D858DA"/>
    <w:rsid w:val="00D859A6"/>
    <w:rsid w:val="00D85DDD"/>
    <w:rsid w:val="00D86182"/>
    <w:rsid w:val="00D864C2"/>
    <w:rsid w:val="00D8668F"/>
    <w:rsid w:val="00D86752"/>
    <w:rsid w:val="00D8781E"/>
    <w:rsid w:val="00D87E06"/>
    <w:rsid w:val="00D90830"/>
    <w:rsid w:val="00D90AEC"/>
    <w:rsid w:val="00D90C7C"/>
    <w:rsid w:val="00D90E0D"/>
    <w:rsid w:val="00D91B32"/>
    <w:rsid w:val="00D91BCB"/>
    <w:rsid w:val="00D91C1E"/>
    <w:rsid w:val="00D92002"/>
    <w:rsid w:val="00D92121"/>
    <w:rsid w:val="00D92285"/>
    <w:rsid w:val="00D92C22"/>
    <w:rsid w:val="00D930B0"/>
    <w:rsid w:val="00D9337C"/>
    <w:rsid w:val="00D9344F"/>
    <w:rsid w:val="00D936FA"/>
    <w:rsid w:val="00D937D9"/>
    <w:rsid w:val="00D9382C"/>
    <w:rsid w:val="00D93960"/>
    <w:rsid w:val="00D939AA"/>
    <w:rsid w:val="00D93A5C"/>
    <w:rsid w:val="00D93BAD"/>
    <w:rsid w:val="00D94243"/>
    <w:rsid w:val="00D943DB"/>
    <w:rsid w:val="00D94490"/>
    <w:rsid w:val="00D947EF"/>
    <w:rsid w:val="00D949DA"/>
    <w:rsid w:val="00D95009"/>
    <w:rsid w:val="00D9527A"/>
    <w:rsid w:val="00D954BE"/>
    <w:rsid w:val="00D955FC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6CA0"/>
    <w:rsid w:val="00D970AA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1D1D"/>
    <w:rsid w:val="00DA215D"/>
    <w:rsid w:val="00DA2BF6"/>
    <w:rsid w:val="00DA3775"/>
    <w:rsid w:val="00DA3D70"/>
    <w:rsid w:val="00DA4125"/>
    <w:rsid w:val="00DA4746"/>
    <w:rsid w:val="00DA47BF"/>
    <w:rsid w:val="00DA4AEC"/>
    <w:rsid w:val="00DA4B6F"/>
    <w:rsid w:val="00DA4D4E"/>
    <w:rsid w:val="00DA507B"/>
    <w:rsid w:val="00DA53D9"/>
    <w:rsid w:val="00DA5DA9"/>
    <w:rsid w:val="00DA6155"/>
    <w:rsid w:val="00DA680E"/>
    <w:rsid w:val="00DA69F4"/>
    <w:rsid w:val="00DA6A35"/>
    <w:rsid w:val="00DA6E4E"/>
    <w:rsid w:val="00DA6E5F"/>
    <w:rsid w:val="00DA6FFE"/>
    <w:rsid w:val="00DA78E2"/>
    <w:rsid w:val="00DA7A3A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63C"/>
    <w:rsid w:val="00DB2CAE"/>
    <w:rsid w:val="00DB2D8D"/>
    <w:rsid w:val="00DB356B"/>
    <w:rsid w:val="00DB3BB2"/>
    <w:rsid w:val="00DB3F07"/>
    <w:rsid w:val="00DB41BF"/>
    <w:rsid w:val="00DB4977"/>
    <w:rsid w:val="00DB50A0"/>
    <w:rsid w:val="00DB5198"/>
    <w:rsid w:val="00DB52AC"/>
    <w:rsid w:val="00DB5362"/>
    <w:rsid w:val="00DB5BAD"/>
    <w:rsid w:val="00DB6176"/>
    <w:rsid w:val="00DB62F2"/>
    <w:rsid w:val="00DB6382"/>
    <w:rsid w:val="00DB6654"/>
    <w:rsid w:val="00DB67CD"/>
    <w:rsid w:val="00DB6CFF"/>
    <w:rsid w:val="00DB78B0"/>
    <w:rsid w:val="00DB7907"/>
    <w:rsid w:val="00DC0019"/>
    <w:rsid w:val="00DC033D"/>
    <w:rsid w:val="00DC0B9F"/>
    <w:rsid w:val="00DC0DCA"/>
    <w:rsid w:val="00DC1649"/>
    <w:rsid w:val="00DC190B"/>
    <w:rsid w:val="00DC1A1C"/>
    <w:rsid w:val="00DC1E6C"/>
    <w:rsid w:val="00DC21AC"/>
    <w:rsid w:val="00DC21EA"/>
    <w:rsid w:val="00DC232D"/>
    <w:rsid w:val="00DC2465"/>
    <w:rsid w:val="00DC257C"/>
    <w:rsid w:val="00DC2C47"/>
    <w:rsid w:val="00DC3DCE"/>
    <w:rsid w:val="00DC3FCF"/>
    <w:rsid w:val="00DC422F"/>
    <w:rsid w:val="00DC51FF"/>
    <w:rsid w:val="00DC5B8C"/>
    <w:rsid w:val="00DC5C1E"/>
    <w:rsid w:val="00DC5F04"/>
    <w:rsid w:val="00DC6BD5"/>
    <w:rsid w:val="00DC71F6"/>
    <w:rsid w:val="00DC76C4"/>
    <w:rsid w:val="00DD0002"/>
    <w:rsid w:val="00DD051D"/>
    <w:rsid w:val="00DD1296"/>
    <w:rsid w:val="00DD15E6"/>
    <w:rsid w:val="00DD16A9"/>
    <w:rsid w:val="00DD1743"/>
    <w:rsid w:val="00DD1D59"/>
    <w:rsid w:val="00DD2226"/>
    <w:rsid w:val="00DD2314"/>
    <w:rsid w:val="00DD2435"/>
    <w:rsid w:val="00DD2503"/>
    <w:rsid w:val="00DD27FF"/>
    <w:rsid w:val="00DD2832"/>
    <w:rsid w:val="00DD2B3E"/>
    <w:rsid w:val="00DD2CF4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4F85"/>
    <w:rsid w:val="00DD5013"/>
    <w:rsid w:val="00DD50DB"/>
    <w:rsid w:val="00DD55FD"/>
    <w:rsid w:val="00DD5A08"/>
    <w:rsid w:val="00DD5E48"/>
    <w:rsid w:val="00DD65D4"/>
    <w:rsid w:val="00DD6669"/>
    <w:rsid w:val="00DD6D21"/>
    <w:rsid w:val="00DD73F9"/>
    <w:rsid w:val="00DD78C4"/>
    <w:rsid w:val="00DD7B54"/>
    <w:rsid w:val="00DD7BD0"/>
    <w:rsid w:val="00DD7C17"/>
    <w:rsid w:val="00DE00B7"/>
    <w:rsid w:val="00DE05AA"/>
    <w:rsid w:val="00DE06B6"/>
    <w:rsid w:val="00DE0D92"/>
    <w:rsid w:val="00DE0EC1"/>
    <w:rsid w:val="00DE10CF"/>
    <w:rsid w:val="00DE1363"/>
    <w:rsid w:val="00DE14E4"/>
    <w:rsid w:val="00DE1558"/>
    <w:rsid w:val="00DE1DFE"/>
    <w:rsid w:val="00DE1EAD"/>
    <w:rsid w:val="00DE21C3"/>
    <w:rsid w:val="00DE2441"/>
    <w:rsid w:val="00DE2F9A"/>
    <w:rsid w:val="00DE3184"/>
    <w:rsid w:val="00DE3309"/>
    <w:rsid w:val="00DE3348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C6F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A99"/>
    <w:rsid w:val="00DF2DE8"/>
    <w:rsid w:val="00DF2E27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1E07"/>
    <w:rsid w:val="00E021B3"/>
    <w:rsid w:val="00E0248C"/>
    <w:rsid w:val="00E0270E"/>
    <w:rsid w:val="00E028B4"/>
    <w:rsid w:val="00E02C60"/>
    <w:rsid w:val="00E03148"/>
    <w:rsid w:val="00E03216"/>
    <w:rsid w:val="00E03267"/>
    <w:rsid w:val="00E03C40"/>
    <w:rsid w:val="00E03FE9"/>
    <w:rsid w:val="00E0416B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35B"/>
    <w:rsid w:val="00E1045A"/>
    <w:rsid w:val="00E1051E"/>
    <w:rsid w:val="00E10928"/>
    <w:rsid w:val="00E10DC4"/>
    <w:rsid w:val="00E11154"/>
    <w:rsid w:val="00E111E3"/>
    <w:rsid w:val="00E127CA"/>
    <w:rsid w:val="00E12820"/>
    <w:rsid w:val="00E1306A"/>
    <w:rsid w:val="00E13804"/>
    <w:rsid w:val="00E13EF6"/>
    <w:rsid w:val="00E1460C"/>
    <w:rsid w:val="00E14B4C"/>
    <w:rsid w:val="00E14C6E"/>
    <w:rsid w:val="00E14F9B"/>
    <w:rsid w:val="00E15615"/>
    <w:rsid w:val="00E15831"/>
    <w:rsid w:val="00E159B3"/>
    <w:rsid w:val="00E159F3"/>
    <w:rsid w:val="00E164AE"/>
    <w:rsid w:val="00E1660A"/>
    <w:rsid w:val="00E16A25"/>
    <w:rsid w:val="00E16C39"/>
    <w:rsid w:val="00E16E93"/>
    <w:rsid w:val="00E17436"/>
    <w:rsid w:val="00E177E0"/>
    <w:rsid w:val="00E17AB5"/>
    <w:rsid w:val="00E17B3B"/>
    <w:rsid w:val="00E17E6E"/>
    <w:rsid w:val="00E201E6"/>
    <w:rsid w:val="00E20351"/>
    <w:rsid w:val="00E20736"/>
    <w:rsid w:val="00E207B9"/>
    <w:rsid w:val="00E20930"/>
    <w:rsid w:val="00E20B84"/>
    <w:rsid w:val="00E20E3A"/>
    <w:rsid w:val="00E20F96"/>
    <w:rsid w:val="00E2126E"/>
    <w:rsid w:val="00E2157D"/>
    <w:rsid w:val="00E2197A"/>
    <w:rsid w:val="00E2198B"/>
    <w:rsid w:val="00E21D77"/>
    <w:rsid w:val="00E21DF9"/>
    <w:rsid w:val="00E220DC"/>
    <w:rsid w:val="00E22595"/>
    <w:rsid w:val="00E23618"/>
    <w:rsid w:val="00E23800"/>
    <w:rsid w:val="00E2399A"/>
    <w:rsid w:val="00E239EE"/>
    <w:rsid w:val="00E23E5D"/>
    <w:rsid w:val="00E23E97"/>
    <w:rsid w:val="00E23F9C"/>
    <w:rsid w:val="00E23FBB"/>
    <w:rsid w:val="00E24076"/>
    <w:rsid w:val="00E240B4"/>
    <w:rsid w:val="00E24601"/>
    <w:rsid w:val="00E24769"/>
    <w:rsid w:val="00E247EB"/>
    <w:rsid w:val="00E2483E"/>
    <w:rsid w:val="00E24E04"/>
    <w:rsid w:val="00E25415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6F64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338"/>
    <w:rsid w:val="00E326B4"/>
    <w:rsid w:val="00E32872"/>
    <w:rsid w:val="00E32CC9"/>
    <w:rsid w:val="00E32DFC"/>
    <w:rsid w:val="00E330C0"/>
    <w:rsid w:val="00E33719"/>
    <w:rsid w:val="00E33A5C"/>
    <w:rsid w:val="00E33B49"/>
    <w:rsid w:val="00E33BF3"/>
    <w:rsid w:val="00E33DED"/>
    <w:rsid w:val="00E33E88"/>
    <w:rsid w:val="00E3440C"/>
    <w:rsid w:val="00E34B58"/>
    <w:rsid w:val="00E34C9D"/>
    <w:rsid w:val="00E34F46"/>
    <w:rsid w:val="00E35279"/>
    <w:rsid w:val="00E354FA"/>
    <w:rsid w:val="00E35612"/>
    <w:rsid w:val="00E35670"/>
    <w:rsid w:val="00E3616A"/>
    <w:rsid w:val="00E36A0E"/>
    <w:rsid w:val="00E36EF8"/>
    <w:rsid w:val="00E36F18"/>
    <w:rsid w:val="00E37200"/>
    <w:rsid w:val="00E3742D"/>
    <w:rsid w:val="00E374C1"/>
    <w:rsid w:val="00E376B8"/>
    <w:rsid w:val="00E3780A"/>
    <w:rsid w:val="00E37916"/>
    <w:rsid w:val="00E37B84"/>
    <w:rsid w:val="00E37C69"/>
    <w:rsid w:val="00E37D52"/>
    <w:rsid w:val="00E401ED"/>
    <w:rsid w:val="00E40360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A6B"/>
    <w:rsid w:val="00E42D32"/>
    <w:rsid w:val="00E42FC1"/>
    <w:rsid w:val="00E43233"/>
    <w:rsid w:val="00E433F4"/>
    <w:rsid w:val="00E4378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090"/>
    <w:rsid w:val="00E462F9"/>
    <w:rsid w:val="00E463A8"/>
    <w:rsid w:val="00E466EE"/>
    <w:rsid w:val="00E4728B"/>
    <w:rsid w:val="00E475EE"/>
    <w:rsid w:val="00E508F0"/>
    <w:rsid w:val="00E50C9E"/>
    <w:rsid w:val="00E50D4F"/>
    <w:rsid w:val="00E50FAD"/>
    <w:rsid w:val="00E5115C"/>
    <w:rsid w:val="00E51A8A"/>
    <w:rsid w:val="00E521B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782"/>
    <w:rsid w:val="00E569EB"/>
    <w:rsid w:val="00E56A6F"/>
    <w:rsid w:val="00E57263"/>
    <w:rsid w:val="00E57785"/>
    <w:rsid w:val="00E57841"/>
    <w:rsid w:val="00E57889"/>
    <w:rsid w:val="00E57E25"/>
    <w:rsid w:val="00E57EC2"/>
    <w:rsid w:val="00E601BC"/>
    <w:rsid w:val="00E606DF"/>
    <w:rsid w:val="00E607E6"/>
    <w:rsid w:val="00E6087A"/>
    <w:rsid w:val="00E60DAA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4DD1"/>
    <w:rsid w:val="00E6512D"/>
    <w:rsid w:val="00E65460"/>
    <w:rsid w:val="00E657E8"/>
    <w:rsid w:val="00E6593C"/>
    <w:rsid w:val="00E65C22"/>
    <w:rsid w:val="00E65CAB"/>
    <w:rsid w:val="00E65E07"/>
    <w:rsid w:val="00E65F15"/>
    <w:rsid w:val="00E6618B"/>
    <w:rsid w:val="00E66BD2"/>
    <w:rsid w:val="00E66D64"/>
    <w:rsid w:val="00E6711E"/>
    <w:rsid w:val="00E674CB"/>
    <w:rsid w:val="00E674D1"/>
    <w:rsid w:val="00E67790"/>
    <w:rsid w:val="00E677C6"/>
    <w:rsid w:val="00E678A4"/>
    <w:rsid w:val="00E67C4E"/>
    <w:rsid w:val="00E67F15"/>
    <w:rsid w:val="00E67F6F"/>
    <w:rsid w:val="00E7002A"/>
    <w:rsid w:val="00E7038D"/>
    <w:rsid w:val="00E70422"/>
    <w:rsid w:val="00E70585"/>
    <w:rsid w:val="00E7094C"/>
    <w:rsid w:val="00E70990"/>
    <w:rsid w:val="00E70D21"/>
    <w:rsid w:val="00E7174E"/>
    <w:rsid w:val="00E71769"/>
    <w:rsid w:val="00E71A3B"/>
    <w:rsid w:val="00E71AC1"/>
    <w:rsid w:val="00E7238C"/>
    <w:rsid w:val="00E72A84"/>
    <w:rsid w:val="00E72D4A"/>
    <w:rsid w:val="00E72E8F"/>
    <w:rsid w:val="00E7388D"/>
    <w:rsid w:val="00E7399E"/>
    <w:rsid w:val="00E7409C"/>
    <w:rsid w:val="00E74218"/>
    <w:rsid w:val="00E7463B"/>
    <w:rsid w:val="00E74641"/>
    <w:rsid w:val="00E749B5"/>
    <w:rsid w:val="00E749F1"/>
    <w:rsid w:val="00E74C37"/>
    <w:rsid w:val="00E7507F"/>
    <w:rsid w:val="00E75283"/>
    <w:rsid w:val="00E7564D"/>
    <w:rsid w:val="00E75E30"/>
    <w:rsid w:val="00E7608F"/>
    <w:rsid w:val="00E7610C"/>
    <w:rsid w:val="00E7611F"/>
    <w:rsid w:val="00E7719C"/>
    <w:rsid w:val="00E77A47"/>
    <w:rsid w:val="00E8005E"/>
    <w:rsid w:val="00E802C7"/>
    <w:rsid w:val="00E80318"/>
    <w:rsid w:val="00E803D5"/>
    <w:rsid w:val="00E80C9C"/>
    <w:rsid w:val="00E80EFB"/>
    <w:rsid w:val="00E80FCA"/>
    <w:rsid w:val="00E81302"/>
    <w:rsid w:val="00E814EC"/>
    <w:rsid w:val="00E815C1"/>
    <w:rsid w:val="00E81651"/>
    <w:rsid w:val="00E818BE"/>
    <w:rsid w:val="00E82175"/>
    <w:rsid w:val="00E821F0"/>
    <w:rsid w:val="00E8236B"/>
    <w:rsid w:val="00E8279D"/>
    <w:rsid w:val="00E82857"/>
    <w:rsid w:val="00E82B1B"/>
    <w:rsid w:val="00E82B4B"/>
    <w:rsid w:val="00E82E3D"/>
    <w:rsid w:val="00E830C3"/>
    <w:rsid w:val="00E8325A"/>
    <w:rsid w:val="00E834EC"/>
    <w:rsid w:val="00E83645"/>
    <w:rsid w:val="00E837E0"/>
    <w:rsid w:val="00E838FF"/>
    <w:rsid w:val="00E83D1F"/>
    <w:rsid w:val="00E83E4A"/>
    <w:rsid w:val="00E83E52"/>
    <w:rsid w:val="00E83EA0"/>
    <w:rsid w:val="00E8479D"/>
    <w:rsid w:val="00E84B02"/>
    <w:rsid w:val="00E852A1"/>
    <w:rsid w:val="00E8532A"/>
    <w:rsid w:val="00E85534"/>
    <w:rsid w:val="00E85F90"/>
    <w:rsid w:val="00E86514"/>
    <w:rsid w:val="00E867D3"/>
    <w:rsid w:val="00E86874"/>
    <w:rsid w:val="00E86A79"/>
    <w:rsid w:val="00E86C40"/>
    <w:rsid w:val="00E87161"/>
    <w:rsid w:val="00E871E3"/>
    <w:rsid w:val="00E8727C"/>
    <w:rsid w:val="00E87959"/>
    <w:rsid w:val="00E87A8A"/>
    <w:rsid w:val="00E87B97"/>
    <w:rsid w:val="00E87D0B"/>
    <w:rsid w:val="00E87D60"/>
    <w:rsid w:val="00E901C5"/>
    <w:rsid w:val="00E90695"/>
    <w:rsid w:val="00E909EC"/>
    <w:rsid w:val="00E90BA7"/>
    <w:rsid w:val="00E91B23"/>
    <w:rsid w:val="00E9225E"/>
    <w:rsid w:val="00E93548"/>
    <w:rsid w:val="00E93669"/>
    <w:rsid w:val="00E93B38"/>
    <w:rsid w:val="00E93BB1"/>
    <w:rsid w:val="00E93F08"/>
    <w:rsid w:val="00E947D4"/>
    <w:rsid w:val="00E94E6D"/>
    <w:rsid w:val="00E955EA"/>
    <w:rsid w:val="00E95619"/>
    <w:rsid w:val="00E95850"/>
    <w:rsid w:val="00E96246"/>
    <w:rsid w:val="00E96286"/>
    <w:rsid w:val="00E96371"/>
    <w:rsid w:val="00E96380"/>
    <w:rsid w:val="00E96679"/>
    <w:rsid w:val="00E96B0A"/>
    <w:rsid w:val="00E96B42"/>
    <w:rsid w:val="00E974C6"/>
    <w:rsid w:val="00E97973"/>
    <w:rsid w:val="00E97C9F"/>
    <w:rsid w:val="00E97D94"/>
    <w:rsid w:val="00E97FC6"/>
    <w:rsid w:val="00EA0387"/>
    <w:rsid w:val="00EA03FA"/>
    <w:rsid w:val="00EA0465"/>
    <w:rsid w:val="00EA0745"/>
    <w:rsid w:val="00EA0748"/>
    <w:rsid w:val="00EA0E1C"/>
    <w:rsid w:val="00EA0E42"/>
    <w:rsid w:val="00EA166E"/>
    <w:rsid w:val="00EA18FE"/>
    <w:rsid w:val="00EA1C24"/>
    <w:rsid w:val="00EA1D89"/>
    <w:rsid w:val="00EA1E33"/>
    <w:rsid w:val="00EA20AC"/>
    <w:rsid w:val="00EA2FC5"/>
    <w:rsid w:val="00EA3059"/>
    <w:rsid w:val="00EA3292"/>
    <w:rsid w:val="00EA3899"/>
    <w:rsid w:val="00EA4781"/>
    <w:rsid w:val="00EA47C1"/>
    <w:rsid w:val="00EA4949"/>
    <w:rsid w:val="00EA5118"/>
    <w:rsid w:val="00EA559B"/>
    <w:rsid w:val="00EA59E4"/>
    <w:rsid w:val="00EA5D84"/>
    <w:rsid w:val="00EA5FEA"/>
    <w:rsid w:val="00EA5FF4"/>
    <w:rsid w:val="00EA6614"/>
    <w:rsid w:val="00EA67C5"/>
    <w:rsid w:val="00EA684A"/>
    <w:rsid w:val="00EA6F20"/>
    <w:rsid w:val="00EA72DF"/>
    <w:rsid w:val="00EA7A02"/>
    <w:rsid w:val="00EA7A03"/>
    <w:rsid w:val="00EA7A2A"/>
    <w:rsid w:val="00EB02D9"/>
    <w:rsid w:val="00EB03A6"/>
    <w:rsid w:val="00EB0B7F"/>
    <w:rsid w:val="00EB11BB"/>
    <w:rsid w:val="00EB11FD"/>
    <w:rsid w:val="00EB1267"/>
    <w:rsid w:val="00EB12EB"/>
    <w:rsid w:val="00EB12EE"/>
    <w:rsid w:val="00EB1640"/>
    <w:rsid w:val="00EB1A38"/>
    <w:rsid w:val="00EB1CEB"/>
    <w:rsid w:val="00EB1EDC"/>
    <w:rsid w:val="00EB2380"/>
    <w:rsid w:val="00EB2A60"/>
    <w:rsid w:val="00EB2BB5"/>
    <w:rsid w:val="00EB30B1"/>
    <w:rsid w:val="00EB3AC0"/>
    <w:rsid w:val="00EB3D8E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373"/>
    <w:rsid w:val="00EC75B3"/>
    <w:rsid w:val="00EC75CA"/>
    <w:rsid w:val="00EC7792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97"/>
    <w:rsid w:val="00ED1FAC"/>
    <w:rsid w:val="00ED22C1"/>
    <w:rsid w:val="00ED250B"/>
    <w:rsid w:val="00ED2597"/>
    <w:rsid w:val="00ED26E7"/>
    <w:rsid w:val="00ED2DC2"/>
    <w:rsid w:val="00ED2DFF"/>
    <w:rsid w:val="00ED2E9E"/>
    <w:rsid w:val="00ED318F"/>
    <w:rsid w:val="00ED319F"/>
    <w:rsid w:val="00ED3343"/>
    <w:rsid w:val="00ED39E4"/>
    <w:rsid w:val="00ED3B6C"/>
    <w:rsid w:val="00ED3F0E"/>
    <w:rsid w:val="00ED41C5"/>
    <w:rsid w:val="00ED45BD"/>
    <w:rsid w:val="00ED4F32"/>
    <w:rsid w:val="00ED56EC"/>
    <w:rsid w:val="00ED5AB4"/>
    <w:rsid w:val="00ED5B76"/>
    <w:rsid w:val="00ED5BC5"/>
    <w:rsid w:val="00ED5ECA"/>
    <w:rsid w:val="00ED626B"/>
    <w:rsid w:val="00ED66CB"/>
    <w:rsid w:val="00ED67ED"/>
    <w:rsid w:val="00ED7043"/>
    <w:rsid w:val="00ED7077"/>
    <w:rsid w:val="00ED73CF"/>
    <w:rsid w:val="00ED756E"/>
    <w:rsid w:val="00ED7F8D"/>
    <w:rsid w:val="00EE02C6"/>
    <w:rsid w:val="00EE05FA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FE"/>
    <w:rsid w:val="00EE21E1"/>
    <w:rsid w:val="00EE24B7"/>
    <w:rsid w:val="00EE2C8F"/>
    <w:rsid w:val="00EE2FC1"/>
    <w:rsid w:val="00EE361F"/>
    <w:rsid w:val="00EE37C6"/>
    <w:rsid w:val="00EE3C60"/>
    <w:rsid w:val="00EE405D"/>
    <w:rsid w:val="00EE4326"/>
    <w:rsid w:val="00EE49B8"/>
    <w:rsid w:val="00EE4AB6"/>
    <w:rsid w:val="00EE4C21"/>
    <w:rsid w:val="00EE5607"/>
    <w:rsid w:val="00EE56DA"/>
    <w:rsid w:val="00EE596F"/>
    <w:rsid w:val="00EE5B0B"/>
    <w:rsid w:val="00EE5D4B"/>
    <w:rsid w:val="00EE5E3F"/>
    <w:rsid w:val="00EE6613"/>
    <w:rsid w:val="00EE6CE5"/>
    <w:rsid w:val="00EE719A"/>
    <w:rsid w:val="00EE7525"/>
    <w:rsid w:val="00EE7A9E"/>
    <w:rsid w:val="00EE7DDD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8EE"/>
    <w:rsid w:val="00EF2A4E"/>
    <w:rsid w:val="00EF2D49"/>
    <w:rsid w:val="00EF31C1"/>
    <w:rsid w:val="00EF31EB"/>
    <w:rsid w:val="00EF324A"/>
    <w:rsid w:val="00EF32A0"/>
    <w:rsid w:val="00EF344D"/>
    <w:rsid w:val="00EF357F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5B5A"/>
    <w:rsid w:val="00EF6723"/>
    <w:rsid w:val="00EF6DC8"/>
    <w:rsid w:val="00EF6E40"/>
    <w:rsid w:val="00EF6EF0"/>
    <w:rsid w:val="00EF77F3"/>
    <w:rsid w:val="00EF783F"/>
    <w:rsid w:val="00EF7C42"/>
    <w:rsid w:val="00F00253"/>
    <w:rsid w:val="00F002EC"/>
    <w:rsid w:val="00F002FD"/>
    <w:rsid w:val="00F00613"/>
    <w:rsid w:val="00F00A86"/>
    <w:rsid w:val="00F00AA6"/>
    <w:rsid w:val="00F00E65"/>
    <w:rsid w:val="00F00EE9"/>
    <w:rsid w:val="00F0132F"/>
    <w:rsid w:val="00F01498"/>
    <w:rsid w:val="00F01748"/>
    <w:rsid w:val="00F01953"/>
    <w:rsid w:val="00F01F91"/>
    <w:rsid w:val="00F0202C"/>
    <w:rsid w:val="00F024EC"/>
    <w:rsid w:val="00F025DB"/>
    <w:rsid w:val="00F02624"/>
    <w:rsid w:val="00F031A6"/>
    <w:rsid w:val="00F0354E"/>
    <w:rsid w:val="00F03EAA"/>
    <w:rsid w:val="00F04E2C"/>
    <w:rsid w:val="00F05E44"/>
    <w:rsid w:val="00F05F10"/>
    <w:rsid w:val="00F0665E"/>
    <w:rsid w:val="00F066CB"/>
    <w:rsid w:val="00F06965"/>
    <w:rsid w:val="00F06B5C"/>
    <w:rsid w:val="00F06DA7"/>
    <w:rsid w:val="00F06DEC"/>
    <w:rsid w:val="00F0725D"/>
    <w:rsid w:val="00F07563"/>
    <w:rsid w:val="00F07DCE"/>
    <w:rsid w:val="00F07FA2"/>
    <w:rsid w:val="00F10152"/>
    <w:rsid w:val="00F104DC"/>
    <w:rsid w:val="00F105C6"/>
    <w:rsid w:val="00F107E1"/>
    <w:rsid w:val="00F10CF9"/>
    <w:rsid w:val="00F10EE5"/>
    <w:rsid w:val="00F11663"/>
    <w:rsid w:val="00F11956"/>
    <w:rsid w:val="00F11A71"/>
    <w:rsid w:val="00F11C89"/>
    <w:rsid w:val="00F121B7"/>
    <w:rsid w:val="00F12DD6"/>
    <w:rsid w:val="00F13794"/>
    <w:rsid w:val="00F137B3"/>
    <w:rsid w:val="00F137C2"/>
    <w:rsid w:val="00F138DC"/>
    <w:rsid w:val="00F13F89"/>
    <w:rsid w:val="00F13FA1"/>
    <w:rsid w:val="00F14453"/>
    <w:rsid w:val="00F145AC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DC3"/>
    <w:rsid w:val="00F15EDE"/>
    <w:rsid w:val="00F16138"/>
    <w:rsid w:val="00F1615D"/>
    <w:rsid w:val="00F16949"/>
    <w:rsid w:val="00F16D52"/>
    <w:rsid w:val="00F16E48"/>
    <w:rsid w:val="00F16FFC"/>
    <w:rsid w:val="00F17190"/>
    <w:rsid w:val="00F17273"/>
    <w:rsid w:val="00F178CD"/>
    <w:rsid w:val="00F1792E"/>
    <w:rsid w:val="00F17C9D"/>
    <w:rsid w:val="00F17EAD"/>
    <w:rsid w:val="00F20050"/>
    <w:rsid w:val="00F2009E"/>
    <w:rsid w:val="00F209B5"/>
    <w:rsid w:val="00F20C7C"/>
    <w:rsid w:val="00F20D76"/>
    <w:rsid w:val="00F20DDA"/>
    <w:rsid w:val="00F2172A"/>
    <w:rsid w:val="00F21D7C"/>
    <w:rsid w:val="00F22045"/>
    <w:rsid w:val="00F22208"/>
    <w:rsid w:val="00F22259"/>
    <w:rsid w:val="00F222B1"/>
    <w:rsid w:val="00F2237E"/>
    <w:rsid w:val="00F2279B"/>
    <w:rsid w:val="00F22AF8"/>
    <w:rsid w:val="00F23064"/>
    <w:rsid w:val="00F2364F"/>
    <w:rsid w:val="00F2390C"/>
    <w:rsid w:val="00F23AA5"/>
    <w:rsid w:val="00F23DEB"/>
    <w:rsid w:val="00F24660"/>
    <w:rsid w:val="00F2467E"/>
    <w:rsid w:val="00F246AA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5AB"/>
    <w:rsid w:val="00F2777B"/>
    <w:rsid w:val="00F27E55"/>
    <w:rsid w:val="00F27EDF"/>
    <w:rsid w:val="00F27EEC"/>
    <w:rsid w:val="00F30A3A"/>
    <w:rsid w:val="00F30C1A"/>
    <w:rsid w:val="00F313D2"/>
    <w:rsid w:val="00F31409"/>
    <w:rsid w:val="00F314D8"/>
    <w:rsid w:val="00F3156C"/>
    <w:rsid w:val="00F31E10"/>
    <w:rsid w:val="00F3235D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426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0B"/>
    <w:rsid w:val="00F363A9"/>
    <w:rsid w:val="00F364B5"/>
    <w:rsid w:val="00F36879"/>
    <w:rsid w:val="00F36E00"/>
    <w:rsid w:val="00F37B66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3A"/>
    <w:rsid w:val="00F41C79"/>
    <w:rsid w:val="00F41E98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714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5EE9"/>
    <w:rsid w:val="00F4604A"/>
    <w:rsid w:val="00F46075"/>
    <w:rsid w:val="00F464E9"/>
    <w:rsid w:val="00F4682D"/>
    <w:rsid w:val="00F46B65"/>
    <w:rsid w:val="00F46D2E"/>
    <w:rsid w:val="00F46E9E"/>
    <w:rsid w:val="00F46EA9"/>
    <w:rsid w:val="00F46F7D"/>
    <w:rsid w:val="00F46FA4"/>
    <w:rsid w:val="00F47262"/>
    <w:rsid w:val="00F47860"/>
    <w:rsid w:val="00F47B5D"/>
    <w:rsid w:val="00F47B77"/>
    <w:rsid w:val="00F47DB7"/>
    <w:rsid w:val="00F47DB9"/>
    <w:rsid w:val="00F50086"/>
    <w:rsid w:val="00F502A4"/>
    <w:rsid w:val="00F503D9"/>
    <w:rsid w:val="00F50769"/>
    <w:rsid w:val="00F50D6B"/>
    <w:rsid w:val="00F50E35"/>
    <w:rsid w:val="00F50F1E"/>
    <w:rsid w:val="00F5100F"/>
    <w:rsid w:val="00F511C5"/>
    <w:rsid w:val="00F512D2"/>
    <w:rsid w:val="00F513B2"/>
    <w:rsid w:val="00F5143A"/>
    <w:rsid w:val="00F5189C"/>
    <w:rsid w:val="00F51904"/>
    <w:rsid w:val="00F51962"/>
    <w:rsid w:val="00F51D1D"/>
    <w:rsid w:val="00F51D73"/>
    <w:rsid w:val="00F52023"/>
    <w:rsid w:val="00F526CA"/>
    <w:rsid w:val="00F53610"/>
    <w:rsid w:val="00F537A3"/>
    <w:rsid w:val="00F53962"/>
    <w:rsid w:val="00F53A6F"/>
    <w:rsid w:val="00F53C54"/>
    <w:rsid w:val="00F53C57"/>
    <w:rsid w:val="00F53E03"/>
    <w:rsid w:val="00F543E1"/>
    <w:rsid w:val="00F54F3C"/>
    <w:rsid w:val="00F54FFA"/>
    <w:rsid w:val="00F55A77"/>
    <w:rsid w:val="00F55E7C"/>
    <w:rsid w:val="00F55F5D"/>
    <w:rsid w:val="00F5613B"/>
    <w:rsid w:val="00F56BB3"/>
    <w:rsid w:val="00F56C0F"/>
    <w:rsid w:val="00F572BC"/>
    <w:rsid w:val="00F57510"/>
    <w:rsid w:val="00F5795D"/>
    <w:rsid w:val="00F57ED2"/>
    <w:rsid w:val="00F60205"/>
    <w:rsid w:val="00F6038B"/>
    <w:rsid w:val="00F60434"/>
    <w:rsid w:val="00F60514"/>
    <w:rsid w:val="00F606E4"/>
    <w:rsid w:val="00F610E9"/>
    <w:rsid w:val="00F612B6"/>
    <w:rsid w:val="00F61342"/>
    <w:rsid w:val="00F61990"/>
    <w:rsid w:val="00F61F7D"/>
    <w:rsid w:val="00F62177"/>
    <w:rsid w:val="00F624E8"/>
    <w:rsid w:val="00F6271A"/>
    <w:rsid w:val="00F62C27"/>
    <w:rsid w:val="00F62EC4"/>
    <w:rsid w:val="00F6328A"/>
    <w:rsid w:val="00F634B2"/>
    <w:rsid w:val="00F63511"/>
    <w:rsid w:val="00F63A0D"/>
    <w:rsid w:val="00F63C5F"/>
    <w:rsid w:val="00F63CCE"/>
    <w:rsid w:val="00F63D95"/>
    <w:rsid w:val="00F640B4"/>
    <w:rsid w:val="00F641FF"/>
    <w:rsid w:val="00F64931"/>
    <w:rsid w:val="00F64BD7"/>
    <w:rsid w:val="00F65108"/>
    <w:rsid w:val="00F65114"/>
    <w:rsid w:val="00F65190"/>
    <w:rsid w:val="00F6539E"/>
    <w:rsid w:val="00F657E2"/>
    <w:rsid w:val="00F668F6"/>
    <w:rsid w:val="00F66AB9"/>
    <w:rsid w:val="00F66CEC"/>
    <w:rsid w:val="00F66DE0"/>
    <w:rsid w:val="00F6741E"/>
    <w:rsid w:val="00F674F2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964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3F6B"/>
    <w:rsid w:val="00F7443C"/>
    <w:rsid w:val="00F74A20"/>
    <w:rsid w:val="00F74EEC"/>
    <w:rsid w:val="00F74F9D"/>
    <w:rsid w:val="00F75059"/>
    <w:rsid w:val="00F75159"/>
    <w:rsid w:val="00F752DD"/>
    <w:rsid w:val="00F754B5"/>
    <w:rsid w:val="00F7569C"/>
    <w:rsid w:val="00F75A79"/>
    <w:rsid w:val="00F75D6E"/>
    <w:rsid w:val="00F763B3"/>
    <w:rsid w:val="00F76AA7"/>
    <w:rsid w:val="00F76E82"/>
    <w:rsid w:val="00F76EC5"/>
    <w:rsid w:val="00F76F93"/>
    <w:rsid w:val="00F76FB1"/>
    <w:rsid w:val="00F770F0"/>
    <w:rsid w:val="00F773F0"/>
    <w:rsid w:val="00F7749D"/>
    <w:rsid w:val="00F779ED"/>
    <w:rsid w:val="00F77F82"/>
    <w:rsid w:val="00F801BE"/>
    <w:rsid w:val="00F806AB"/>
    <w:rsid w:val="00F806E6"/>
    <w:rsid w:val="00F807FB"/>
    <w:rsid w:val="00F8121D"/>
    <w:rsid w:val="00F81841"/>
    <w:rsid w:val="00F81D22"/>
    <w:rsid w:val="00F82279"/>
    <w:rsid w:val="00F82395"/>
    <w:rsid w:val="00F826A5"/>
    <w:rsid w:val="00F82DB2"/>
    <w:rsid w:val="00F833CA"/>
    <w:rsid w:val="00F837A0"/>
    <w:rsid w:val="00F837DB"/>
    <w:rsid w:val="00F84061"/>
    <w:rsid w:val="00F84201"/>
    <w:rsid w:val="00F84425"/>
    <w:rsid w:val="00F84FA2"/>
    <w:rsid w:val="00F84FC6"/>
    <w:rsid w:val="00F8508A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87E75"/>
    <w:rsid w:val="00F90470"/>
    <w:rsid w:val="00F9058C"/>
    <w:rsid w:val="00F90625"/>
    <w:rsid w:val="00F90CCB"/>
    <w:rsid w:val="00F90EE8"/>
    <w:rsid w:val="00F90EE9"/>
    <w:rsid w:val="00F90F55"/>
    <w:rsid w:val="00F9109F"/>
    <w:rsid w:val="00F91818"/>
    <w:rsid w:val="00F918D1"/>
    <w:rsid w:val="00F922D6"/>
    <w:rsid w:val="00F92653"/>
    <w:rsid w:val="00F929AB"/>
    <w:rsid w:val="00F92BFF"/>
    <w:rsid w:val="00F92CEC"/>
    <w:rsid w:val="00F9320F"/>
    <w:rsid w:val="00F93213"/>
    <w:rsid w:val="00F93DBB"/>
    <w:rsid w:val="00F93DC8"/>
    <w:rsid w:val="00F94155"/>
    <w:rsid w:val="00F946DC"/>
    <w:rsid w:val="00F94BBB"/>
    <w:rsid w:val="00F94C0B"/>
    <w:rsid w:val="00F94C29"/>
    <w:rsid w:val="00F94D22"/>
    <w:rsid w:val="00F94D83"/>
    <w:rsid w:val="00F94EF7"/>
    <w:rsid w:val="00F95030"/>
    <w:rsid w:val="00F9578C"/>
    <w:rsid w:val="00F95B29"/>
    <w:rsid w:val="00F95B7E"/>
    <w:rsid w:val="00F95E72"/>
    <w:rsid w:val="00F965EA"/>
    <w:rsid w:val="00F96C56"/>
    <w:rsid w:val="00F96EAC"/>
    <w:rsid w:val="00F96F90"/>
    <w:rsid w:val="00F970CE"/>
    <w:rsid w:val="00F97A38"/>
    <w:rsid w:val="00F97A42"/>
    <w:rsid w:val="00F97D60"/>
    <w:rsid w:val="00FA02FD"/>
    <w:rsid w:val="00FA07AE"/>
    <w:rsid w:val="00FA0847"/>
    <w:rsid w:val="00FA0962"/>
    <w:rsid w:val="00FA0F82"/>
    <w:rsid w:val="00FA1751"/>
    <w:rsid w:val="00FA18B6"/>
    <w:rsid w:val="00FA18C3"/>
    <w:rsid w:val="00FA18D9"/>
    <w:rsid w:val="00FA27A6"/>
    <w:rsid w:val="00FA28FA"/>
    <w:rsid w:val="00FA31DA"/>
    <w:rsid w:val="00FA340A"/>
    <w:rsid w:val="00FA3641"/>
    <w:rsid w:val="00FA3B9E"/>
    <w:rsid w:val="00FA3C0E"/>
    <w:rsid w:val="00FA3C2D"/>
    <w:rsid w:val="00FA446E"/>
    <w:rsid w:val="00FA4590"/>
    <w:rsid w:val="00FA462B"/>
    <w:rsid w:val="00FA54BE"/>
    <w:rsid w:val="00FA5956"/>
    <w:rsid w:val="00FA5A79"/>
    <w:rsid w:val="00FA5C74"/>
    <w:rsid w:val="00FA6307"/>
    <w:rsid w:val="00FA6404"/>
    <w:rsid w:val="00FA6698"/>
    <w:rsid w:val="00FA6A2F"/>
    <w:rsid w:val="00FA6C26"/>
    <w:rsid w:val="00FA72B8"/>
    <w:rsid w:val="00FA74CB"/>
    <w:rsid w:val="00FA77EA"/>
    <w:rsid w:val="00FA7857"/>
    <w:rsid w:val="00FA7B97"/>
    <w:rsid w:val="00FA7CEF"/>
    <w:rsid w:val="00FB05CB"/>
    <w:rsid w:val="00FB086C"/>
    <w:rsid w:val="00FB0924"/>
    <w:rsid w:val="00FB0F3D"/>
    <w:rsid w:val="00FB13B6"/>
    <w:rsid w:val="00FB1D27"/>
    <w:rsid w:val="00FB2739"/>
    <w:rsid w:val="00FB3153"/>
    <w:rsid w:val="00FB326E"/>
    <w:rsid w:val="00FB3408"/>
    <w:rsid w:val="00FB34AF"/>
    <w:rsid w:val="00FB35C5"/>
    <w:rsid w:val="00FB36E8"/>
    <w:rsid w:val="00FB43AC"/>
    <w:rsid w:val="00FB4A33"/>
    <w:rsid w:val="00FB4E7B"/>
    <w:rsid w:val="00FB59F6"/>
    <w:rsid w:val="00FB6190"/>
    <w:rsid w:val="00FB684C"/>
    <w:rsid w:val="00FB6BF7"/>
    <w:rsid w:val="00FB717E"/>
    <w:rsid w:val="00FB7993"/>
    <w:rsid w:val="00FB7FBE"/>
    <w:rsid w:val="00FC062A"/>
    <w:rsid w:val="00FC06AC"/>
    <w:rsid w:val="00FC0A78"/>
    <w:rsid w:val="00FC0C9F"/>
    <w:rsid w:val="00FC11E2"/>
    <w:rsid w:val="00FC1307"/>
    <w:rsid w:val="00FC179D"/>
    <w:rsid w:val="00FC190C"/>
    <w:rsid w:val="00FC1D45"/>
    <w:rsid w:val="00FC1EAF"/>
    <w:rsid w:val="00FC23E0"/>
    <w:rsid w:val="00FC27EF"/>
    <w:rsid w:val="00FC3048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4AE"/>
    <w:rsid w:val="00FD084B"/>
    <w:rsid w:val="00FD0C0F"/>
    <w:rsid w:val="00FD0F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2B74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C86"/>
    <w:rsid w:val="00FD4D0F"/>
    <w:rsid w:val="00FD4D3E"/>
    <w:rsid w:val="00FD5299"/>
    <w:rsid w:val="00FD550B"/>
    <w:rsid w:val="00FD5D06"/>
    <w:rsid w:val="00FD69DB"/>
    <w:rsid w:val="00FD710B"/>
    <w:rsid w:val="00FD740E"/>
    <w:rsid w:val="00FD7531"/>
    <w:rsid w:val="00FD77F6"/>
    <w:rsid w:val="00FD7BE5"/>
    <w:rsid w:val="00FD7E61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7B1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94F"/>
    <w:rsid w:val="00FE5AB0"/>
    <w:rsid w:val="00FE5BD7"/>
    <w:rsid w:val="00FE6631"/>
    <w:rsid w:val="00FE6A60"/>
    <w:rsid w:val="00FE6B8F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D2B"/>
    <w:rsid w:val="00FE7F66"/>
    <w:rsid w:val="00FF018B"/>
    <w:rsid w:val="00FF05A3"/>
    <w:rsid w:val="00FF0B1F"/>
    <w:rsid w:val="00FF0E85"/>
    <w:rsid w:val="00FF108E"/>
    <w:rsid w:val="00FF129F"/>
    <w:rsid w:val="00FF15A0"/>
    <w:rsid w:val="00FF16F1"/>
    <w:rsid w:val="00FF1CB7"/>
    <w:rsid w:val="00FF2758"/>
    <w:rsid w:val="00FF2853"/>
    <w:rsid w:val="00FF2C3C"/>
    <w:rsid w:val="00FF2C48"/>
    <w:rsid w:val="00FF396C"/>
    <w:rsid w:val="00FF3AA6"/>
    <w:rsid w:val="00FF3F16"/>
    <w:rsid w:val="00FF4835"/>
    <w:rsid w:val="00FF49F1"/>
    <w:rsid w:val="00FF4A19"/>
    <w:rsid w:val="00FF4A7C"/>
    <w:rsid w:val="00FF4BD6"/>
    <w:rsid w:val="00FF4C6B"/>
    <w:rsid w:val="00FF5061"/>
    <w:rsid w:val="00FF52B3"/>
    <w:rsid w:val="00FF5625"/>
    <w:rsid w:val="00FF59D8"/>
    <w:rsid w:val="00FF5E60"/>
    <w:rsid w:val="00FF639B"/>
    <w:rsid w:val="00FF66F9"/>
    <w:rsid w:val="00FF6745"/>
    <w:rsid w:val="00FF68F7"/>
    <w:rsid w:val="00FF6955"/>
    <w:rsid w:val="00FF6AB6"/>
    <w:rsid w:val="00FF6B4A"/>
    <w:rsid w:val="00FF6D76"/>
    <w:rsid w:val="00FF6E73"/>
    <w:rsid w:val="00FF73E8"/>
    <w:rsid w:val="00FF743F"/>
    <w:rsid w:val="00FF7A5A"/>
    <w:rsid w:val="00FF7ED7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DFF03E9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D9DF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1FFF3B4C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7F164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67AD18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7D4F6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BD3338"/>
    <w:rsid w:val="5EE0EE25"/>
    <w:rsid w:val="5F475E23"/>
    <w:rsid w:val="5F769530"/>
    <w:rsid w:val="5FB02626"/>
    <w:rsid w:val="5FDEED40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5DBF23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6FEE833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9F71E8F"/>
    <w:rsid w:val="7A517B18"/>
    <w:rsid w:val="7B16C4FC"/>
    <w:rsid w:val="7B1EEBF0"/>
    <w:rsid w:val="7B44216A"/>
    <w:rsid w:val="7B59AAA8"/>
    <w:rsid w:val="7CFFE2D8"/>
    <w:rsid w:val="7D08CA1D"/>
    <w:rsid w:val="7D5510CE"/>
    <w:rsid w:val="7D9AE550"/>
    <w:rsid w:val="7DB7BEFC"/>
    <w:rsid w:val="7DC9A90D"/>
    <w:rsid w:val="7DD331BF"/>
    <w:rsid w:val="7DE4FDE7"/>
    <w:rsid w:val="7E31D513"/>
    <w:rsid w:val="7E4EE52C"/>
    <w:rsid w:val="7EDC90AC"/>
    <w:rsid w:val="7EDEE352"/>
    <w:rsid w:val="7F157748"/>
    <w:rsid w:val="7F3F9E0C"/>
    <w:rsid w:val="7F4CAD35"/>
    <w:rsid w:val="7F7E59C3"/>
    <w:rsid w:val="7F910689"/>
    <w:rsid w:val="7FBB6578"/>
    <w:rsid w:val="7FE5285B"/>
    <w:rsid w:val="7FE9E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CE25BE"/>
  <w15:docId w15:val="{03BB8BDD-A8F7-4C1F-BAB5-5DC374B8B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等线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B,列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,B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qFormat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Arial" w:hAnsi="Arial" w:cs="Times New Roman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 w:cs="Times New Roman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qFormat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宋体" w:hAnsi="Times New Roman" w:cs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qFormat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eastAsia="宋体" w:hAnsi="Times New Roman" w:cs="Times New Roman"/>
    </w:rPr>
  </w:style>
  <w:style w:type="table" w:customStyle="1" w:styleId="TableNormal1">
    <w:name w:val="Table Normal1"/>
    <w:basedOn w:val="TableNormal"/>
    <w:semiHidden/>
    <w:qFormat/>
    <w:pPr>
      <w:spacing w:after="160" w:line="256" w:lineRule="auto"/>
    </w:pPr>
    <w:rPr>
      <w:rFonts w:hint="eastAsia"/>
      <w:sz w:val="22"/>
      <w:szCs w:val="22"/>
    </w:rPr>
    <w:tblPr/>
  </w:style>
  <w:style w:type="paragraph" w:customStyle="1" w:styleId="EmailDiscussion">
    <w:name w:val="EmailDiscussion"/>
    <w:basedOn w:val="Normal"/>
    <w:next w:val="Normal"/>
    <w:qFormat/>
    <w:pPr>
      <w:numPr>
        <w:numId w:val="7"/>
      </w:numPr>
      <w:overflowPunct/>
      <w:autoSpaceDE/>
      <w:autoSpaceDN/>
      <w:adjustRightInd/>
      <w:spacing w:before="40" w:after="0"/>
    </w:pPr>
    <w:rPr>
      <w:rFonts w:ascii="Arial" w:eastAsia="MS Mincho" w:hAnsi="Arial"/>
      <w:b/>
      <w:szCs w:val="24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BC61FB"/>
    <w:rPr>
      <w:rFonts w:ascii="Times New Roman" w:eastAsiaTheme="minorEastAsia" w:hAnsi="Times New Roman" w:cs="Times New Roman"/>
      <w:color w:val="FF0000"/>
      <w:lang w:val="en-GB" w:eastAsia="en-US"/>
    </w:rPr>
  </w:style>
  <w:style w:type="paragraph" w:customStyle="1" w:styleId="B3">
    <w:name w:val="B3"/>
    <w:basedOn w:val="List3"/>
    <w:link w:val="B3Char2"/>
    <w:qFormat/>
    <w:rsid w:val="00172660"/>
    <w:pPr>
      <w:ind w:leftChars="0" w:left="1135" w:firstLineChars="0" w:hanging="284"/>
      <w:contextualSpacing w:val="0"/>
      <w:textAlignment w:val="baseline"/>
    </w:pPr>
    <w:rPr>
      <w:rFonts w:eastAsia="Times New Roman"/>
      <w:lang w:val="en-GB" w:eastAsia="zh-CN"/>
    </w:rPr>
  </w:style>
  <w:style w:type="character" w:customStyle="1" w:styleId="B3Char2">
    <w:name w:val="B3 Char2"/>
    <w:link w:val="B3"/>
    <w:qFormat/>
    <w:rsid w:val="00172660"/>
    <w:rPr>
      <w:rFonts w:ascii="Times New Roman" w:eastAsia="Times New Roman" w:hAnsi="Times New Roman" w:cs="Times New Roman"/>
      <w:lang w:val="en-GB"/>
    </w:rPr>
  </w:style>
  <w:style w:type="paragraph" w:styleId="List3">
    <w:name w:val="List 3"/>
    <w:basedOn w:val="Normal"/>
    <w:uiPriority w:val="99"/>
    <w:semiHidden/>
    <w:unhideWhenUsed/>
    <w:rsid w:val="00172660"/>
    <w:pPr>
      <w:ind w:leftChars="400" w:left="100" w:hangingChars="200" w:hanging="200"/>
      <w:contextualSpacing/>
    </w:pPr>
  </w:style>
  <w:style w:type="paragraph" w:customStyle="1" w:styleId="3GPPAgreements">
    <w:name w:val="3GPP Agreements"/>
    <w:basedOn w:val="Normal"/>
    <w:link w:val="3GPPAgreementsChar"/>
    <w:qFormat/>
    <w:rsid w:val="00B77E01"/>
    <w:pPr>
      <w:numPr>
        <w:numId w:val="10"/>
      </w:numPr>
      <w:overflowPunct/>
      <w:snapToGrid w:val="0"/>
      <w:spacing w:after="120"/>
      <w:jc w:val="both"/>
    </w:pPr>
    <w:rPr>
      <w:sz w:val="22"/>
      <w:szCs w:val="22"/>
    </w:rPr>
  </w:style>
  <w:style w:type="character" w:customStyle="1" w:styleId="3GPPAgreementsChar">
    <w:name w:val="3GPP Agreements Char"/>
    <w:link w:val="3GPPAgreements"/>
    <w:qFormat/>
    <w:rsid w:val="00B77E01"/>
    <w:rPr>
      <w:rFonts w:ascii="Times New Roman" w:eastAsia="宋体" w:hAnsi="Times New Roman" w:cs="Times New Roman"/>
      <w:sz w:val="22"/>
      <w:szCs w:val="22"/>
      <w:lang w:eastAsia="en-US"/>
    </w:rPr>
  </w:style>
  <w:style w:type="paragraph" w:customStyle="1" w:styleId="1">
    <w:name w:val="正文1"/>
    <w:rsid w:val="00F0665E"/>
    <w:pPr>
      <w:overflowPunct w:val="0"/>
      <w:autoSpaceDE w:val="0"/>
      <w:autoSpaceDN w:val="0"/>
      <w:adjustRightInd w:val="0"/>
      <w:spacing w:before="100" w:beforeAutospacing="1" w:after="180"/>
    </w:pPr>
    <w:rPr>
      <w:rFonts w:ascii="Times New Roman" w:eastAsia="宋体" w:hAnsi="Times New Roman" w:cs="Times New Roman"/>
      <w:sz w:val="24"/>
      <w:szCs w:val="24"/>
    </w:rPr>
  </w:style>
  <w:style w:type="paragraph" w:customStyle="1" w:styleId="TH">
    <w:name w:val="TH"/>
    <w:basedOn w:val="Normal"/>
    <w:link w:val="THChar"/>
    <w:qFormat/>
    <w:rsid w:val="002C0805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MS Mincho" w:hAnsi="Arial"/>
      <w:b/>
      <w:lang w:val="en-GB"/>
    </w:rPr>
  </w:style>
  <w:style w:type="paragraph" w:customStyle="1" w:styleId="TF">
    <w:name w:val="TF"/>
    <w:basedOn w:val="TH"/>
    <w:link w:val="TFChar"/>
    <w:qFormat/>
    <w:rsid w:val="002C0805"/>
    <w:pPr>
      <w:keepNext w:val="0"/>
      <w:spacing w:before="0" w:after="240"/>
    </w:pPr>
  </w:style>
  <w:style w:type="character" w:customStyle="1" w:styleId="THChar">
    <w:name w:val="TH Char"/>
    <w:link w:val="TH"/>
    <w:qFormat/>
    <w:rsid w:val="002C0805"/>
    <w:rPr>
      <w:rFonts w:ascii="Arial" w:eastAsia="MS Mincho" w:hAnsi="Arial" w:cs="Times New Roman"/>
      <w:b/>
      <w:lang w:val="en-GB" w:eastAsia="en-US"/>
    </w:rPr>
  </w:style>
  <w:style w:type="character" w:customStyle="1" w:styleId="TFChar">
    <w:name w:val="TF Char"/>
    <w:link w:val="TF"/>
    <w:qFormat/>
    <w:rsid w:val="002C0805"/>
    <w:rPr>
      <w:rFonts w:ascii="Arial" w:eastAsia="MS Mincho" w:hAnsi="Arial" w:cs="Times New Roman"/>
      <w:b/>
      <w:lang w:val="en-GB" w:eastAsia="en-US"/>
    </w:rPr>
  </w:style>
  <w:style w:type="paragraph" w:styleId="Revision">
    <w:name w:val="Revision"/>
    <w:hidden/>
    <w:uiPriority w:val="99"/>
    <w:semiHidden/>
    <w:rsid w:val="00417398"/>
    <w:rPr>
      <w:rFonts w:ascii="Times New Roman" w:eastAsia="宋体" w:hAnsi="Times New Roman" w:cs="Times New Roman"/>
      <w:lang w:eastAsia="en-US"/>
    </w:rPr>
  </w:style>
  <w:style w:type="character" w:customStyle="1" w:styleId="cf01">
    <w:name w:val="cf01"/>
    <w:basedOn w:val="DefaultParagraphFont"/>
    <w:qFormat/>
    <w:rsid w:val="0016320B"/>
    <w:rPr>
      <w:rFonts w:ascii="Segoe UI" w:hAnsi="Segoe UI" w:cs="Segoe UI" w:hint="default"/>
      <w:sz w:val="18"/>
      <w:szCs w:val="18"/>
    </w:rPr>
  </w:style>
  <w:style w:type="paragraph" w:customStyle="1" w:styleId="Tabletext">
    <w:name w:val="Table_text"/>
    <w:basedOn w:val="Normal"/>
    <w:link w:val="TabletextChar"/>
    <w:qFormat/>
    <w:rsid w:val="004A14E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baseline"/>
    </w:pPr>
    <w:rPr>
      <w:rFonts w:eastAsiaTheme="minorEastAsia"/>
      <w:lang w:val="en-GB"/>
    </w:rPr>
  </w:style>
  <w:style w:type="paragraph" w:customStyle="1" w:styleId="Tablehead">
    <w:name w:val="Table_head"/>
    <w:basedOn w:val="Normal"/>
    <w:link w:val="TableheadChar"/>
    <w:qFormat/>
    <w:rsid w:val="004A14E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baseline"/>
    </w:pPr>
    <w:rPr>
      <w:rFonts w:ascii="Times New Roman Bold" w:eastAsiaTheme="minorEastAsia" w:hAnsi="Times New Roman Bold" w:cs="Times New Roman Bold"/>
      <w:b/>
      <w:lang w:val="en-GB"/>
    </w:rPr>
  </w:style>
  <w:style w:type="paragraph" w:customStyle="1" w:styleId="TableNo">
    <w:name w:val="Table_No"/>
    <w:basedOn w:val="Normal"/>
    <w:next w:val="Normal"/>
    <w:link w:val="TableNo0"/>
    <w:qFormat/>
    <w:rsid w:val="004A14E6"/>
    <w:pPr>
      <w:keepNext/>
      <w:tabs>
        <w:tab w:val="left" w:pos="1134"/>
        <w:tab w:val="left" w:pos="1871"/>
        <w:tab w:val="left" w:pos="2268"/>
      </w:tabs>
      <w:spacing w:before="560" w:after="120"/>
      <w:jc w:val="center"/>
      <w:textAlignment w:val="baseline"/>
    </w:pPr>
    <w:rPr>
      <w:rFonts w:eastAsiaTheme="minorEastAsia"/>
      <w:caps/>
      <w:lang w:val="en-GB"/>
    </w:rPr>
  </w:style>
  <w:style w:type="paragraph" w:customStyle="1" w:styleId="Tabletitle">
    <w:name w:val="Table_title"/>
    <w:basedOn w:val="Normal"/>
    <w:next w:val="Tabletext"/>
    <w:link w:val="TabletitleChar"/>
    <w:qFormat/>
    <w:rsid w:val="004A14E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  <w:textAlignment w:val="baseline"/>
    </w:pPr>
    <w:rPr>
      <w:rFonts w:ascii="Times New Roman Bold" w:eastAsiaTheme="minorEastAsia" w:hAnsi="Times New Roman Bold"/>
      <w:b/>
      <w:lang w:val="en-GB"/>
    </w:rPr>
  </w:style>
  <w:style w:type="character" w:customStyle="1" w:styleId="TabletextChar">
    <w:name w:val="Table_text Char"/>
    <w:link w:val="Tabletext"/>
    <w:qFormat/>
    <w:locked/>
    <w:rsid w:val="004A14E6"/>
    <w:rPr>
      <w:rFonts w:ascii="Times New Roman" w:eastAsiaTheme="minorEastAsia" w:hAnsi="Times New Roman" w:cs="Times New Roman"/>
      <w:lang w:val="en-GB" w:eastAsia="en-US"/>
    </w:rPr>
  </w:style>
  <w:style w:type="character" w:customStyle="1" w:styleId="TabletitleChar">
    <w:name w:val="Table_title Char"/>
    <w:link w:val="Tabletitle"/>
    <w:locked/>
    <w:rsid w:val="004A14E6"/>
    <w:rPr>
      <w:rFonts w:ascii="Times New Roman Bold" w:eastAsiaTheme="minorEastAsia" w:hAnsi="Times New Roman Bold" w:cs="Times New Roman"/>
      <w:b/>
      <w:lang w:val="en-GB" w:eastAsia="en-US"/>
    </w:rPr>
  </w:style>
  <w:style w:type="character" w:customStyle="1" w:styleId="TableNo0">
    <w:name w:val="Table_No Знак"/>
    <w:link w:val="TableNo"/>
    <w:locked/>
    <w:rsid w:val="004A14E6"/>
    <w:rPr>
      <w:rFonts w:ascii="Times New Roman" w:eastAsiaTheme="minorEastAsia" w:hAnsi="Times New Roman" w:cs="Times New Roman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sid w:val="004A14E6"/>
    <w:rPr>
      <w:rFonts w:ascii="Times New Roman Bold" w:eastAsiaTheme="minorEastAsia" w:hAnsi="Times New Roman Bold" w:cs="Times New Roman Bold"/>
      <w:b/>
      <w:lang w:val="en-GB" w:eastAsia="en-US"/>
    </w:rPr>
  </w:style>
  <w:style w:type="character" w:customStyle="1" w:styleId="TALChar">
    <w:name w:val="TAL Char"/>
    <w:locked/>
    <w:rsid w:val="00483E87"/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483E87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rsid w:val="00483E87"/>
    <w:pPr>
      <w:jc w:val="center"/>
      <w:textAlignment w:val="auto"/>
    </w:pPr>
    <w:rPr>
      <w:rFonts w:eastAsia="等线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28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54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63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5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7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61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6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9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8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7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90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54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2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70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4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97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97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64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1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0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065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601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9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39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6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038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2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2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6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02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6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86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276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2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0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9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8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0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56D486-24C8-411D-9979-DD687941B8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2625</Words>
  <Characters>14968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Xiaomi-Ziyi</dc:creator>
  <cp:keywords/>
  <dc:description/>
  <cp:lastModifiedBy>Xiaomi-Yi</cp:lastModifiedBy>
  <cp:revision>4</cp:revision>
  <dcterms:created xsi:type="dcterms:W3CDTF">2025-11-06T10:50:00Z</dcterms:created>
  <dcterms:modified xsi:type="dcterms:W3CDTF">2025-11-07T04:21:00Z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CWMa283d7709f1e11f080004f0700004f07">
    <vt:lpwstr>CWM7OqsKALyNLEgPUydUt/N+3t7IkPbufU1D7liSo3uRXd+scHcsJRtYqRVW9ENzBI9gj8cficEFxIzkXOrn4+lSQ==</vt:lpwstr>
  </property>
  <property fmtid="{D5CDD505-2E9C-101B-9397-08002B2CF9AE}" pid="15" name="fileWhereFroms">
    <vt:lpwstr>PpjeLB1gRN0lwrPqMaCTkq2tqw/RkulwAtnSrAcSdccSorwsvheCSVMX0U7N31s/vPtBDmZCcv1yYsmC+E3czZ314OTAplU7vOpRFKloMhWL1Kex5PfDuKQOg5o6epURfi7hoHFJ15WfDpgVX1TXPd8V0MkNEmp38Ag5WzFhvsV/Uf6pypXBjmcNYReQ+cs4SUSoaS9g4kuE9UywAuH6hFWy/GJsSop4eb8h8RkKCRL4OYC0+vVCs3Jo3Eu886z</vt:lpwstr>
  </property>
  <property fmtid="{D5CDD505-2E9C-101B-9397-08002B2CF9AE}" pid="16" name="CWMa8ad3ad09f3a11f080007f8500007f85">
    <vt:lpwstr>CWMSOmzSzR5iKQSNYumFbQMUEsI+SSFBWN3wIbv3SLx30IkyyoDno0noOtLizc3BpPmDlUr25ZfhtqoFzbuXUBlug==</vt:lpwstr>
  </property>
  <property fmtid="{D5CDD505-2E9C-101B-9397-08002B2CF9AE}" pid="17" name="CWM80d06f40b41211f08000632b0000622b">
    <vt:lpwstr>CWMqEPi30wbyWi9S4Xip5lDhQ421zPqWU1SIsgPcOMJlVeAQoy19J+O09q6+jlNu+xXjkrzSBQesvENRAcri8XBgA==</vt:lpwstr>
  </property>
  <property fmtid="{D5CDD505-2E9C-101B-9397-08002B2CF9AE}" pid="18" name="CWMa85ceae0b41511f080001d0600001d06">
    <vt:lpwstr>CWM1bNn9ARIW+Rq4nZ4D5VGynyHKMjvtyU7NQEdwHEeoDNnUUILsSgWRyIhSuEb/6qGf76eEPx7a2fBManBCCh2Rg==</vt:lpwstr>
  </property>
  <property fmtid="{D5CDD505-2E9C-101B-9397-08002B2CF9AE}" pid="19" name="CWMa946d5b0b41511f080001d0600001d06">
    <vt:lpwstr>CWM1bNn9ARIW+Rq4nZ4D5VGynyHKMjvtyU7NQEdwHEeoDPZ+ZHMBWwFbK2kEqhw4Z+q4OSBPF1nMyfCBcVQTKKMWg==</vt:lpwstr>
  </property>
  <property fmtid="{D5CDD505-2E9C-101B-9397-08002B2CF9AE}" pid="20" name="CWM98986610b41611f080001d0600001d06">
    <vt:lpwstr>CWMzrDCzNjuQmQNSwA3IKvTs/23d4Dd7HBASm5X3aQqc9UF1aj8++Y5s0TyG6/bXdSMQKTNJGeea6VLsMZj6w6sbw==</vt:lpwstr>
  </property>
  <property fmtid="{D5CDD505-2E9C-101B-9397-08002B2CF9AE}" pid="21" name="CWMe3c27bd0b45c11f080002b7000002a70">
    <vt:lpwstr>CWMw9HZ5AJA73DsNFJCD32nDOLhTRQSvY5eRHAKlJl+4gbsjF5jEPG5LZW3vd01cklPQRnVSCniK6XixgmIddYRtQ==</vt:lpwstr>
  </property>
  <property fmtid="{D5CDD505-2E9C-101B-9397-08002B2CF9AE}" pid="22" name="CWMc0b7e860b46511f080001d0600001d06">
    <vt:lpwstr>CWMyfrNLS1h9c/mWaSTaAcbaHcmaEJ2NsqqbUQwy6EDWE7Uonku6gSVYGusBZcUEb5eehIRxtpEE6hQAYHAC6IXAw==</vt:lpwstr>
  </property>
  <property fmtid="{D5CDD505-2E9C-101B-9397-08002B2CF9AE}" pid="23" name="CWMc1c42840b46511f080001d0600001d06">
    <vt:lpwstr>CWMSO5cDHqBMj2KPEC7lR44UYrJdP+3AWR9vDrO/8qxcErJ8pPITOSiDEoX72sPHvXMFOiurXMa+q2B6o3kjLmVUw==</vt:lpwstr>
  </property>
  <property fmtid="{D5CDD505-2E9C-101B-9397-08002B2CF9AE}" pid="24" name="CWMb6b5d780b47111f080001d0600001d06">
    <vt:lpwstr>CWMUelY6EdqAXGNhk2RKePga5fPRDof3V5u5OMlkiUR12qwiyLteiwN7Y/2Bw4WoTgk7w3AxhzQDZoBC/X/NSXk9w==</vt:lpwstr>
  </property>
  <property fmtid="{D5CDD505-2E9C-101B-9397-08002B2CF9AE}" pid="25" name="CWMccd4eb30b47311f080001d0600001d06">
    <vt:lpwstr>CWMl8ZrB+EvXZ8dF/BztmTYbL4roTdonE4UWfFt1je+4Lp91Wn9B+X7Pic3NC4A2KMfTfZx27cy+d66nIDob1IcDw==</vt:lpwstr>
  </property>
  <property fmtid="{D5CDD505-2E9C-101B-9397-08002B2CF9AE}" pid="26" name="CWMfa84d160b47f11f080001d0600001d06">
    <vt:lpwstr>CWMkFUUheRd7G2/3emEwKJahd5UJG0FBrQk1Sx7ktYtwthwUF4q/NVaslsYI598mn3/AWVN5IBNj3MwFOnoJN9lbQ==</vt:lpwstr>
  </property>
  <property fmtid="{D5CDD505-2E9C-101B-9397-08002B2CF9AE}" pid="27" name="CWM1a790e00b48011f080001d0600001d06">
    <vt:lpwstr>CWMuVIfU7WoE11i7Agwd75dJfc1LqlvZGrw0rV3X0fDhFAN6Rfp7xnGdEn3qtRt0m6puqxgReaXRrytXAI+fRKtbw==</vt:lpwstr>
  </property>
  <property fmtid="{D5CDD505-2E9C-101B-9397-08002B2CF9AE}" pid="28" name="CWMea5332b0b6cc11f080004dec00004dec">
    <vt:lpwstr>CWMyJGm8NJs0Qr9RUCtxpw64wtl+eW3RzNto/Tf0rBeHZHHgUXTArsa5AlXESdmTyUadD7js81ZQCkUmGeAlj84Kw==</vt:lpwstr>
  </property>
  <property fmtid="{D5CDD505-2E9C-101B-9397-08002B2CF9AE}" pid="29" name="CWM562d4ee0bb9011f080002b7000002a70">
    <vt:lpwstr>CWMmnc0NSehNIe99N7snOABy0z0QTC6jvAKm0DaWDLP+Wig3NvhNhLT7a8u8PlFUeoSPCrkJG72NExq6oP6wZp7rw==</vt:lpwstr>
  </property>
</Properties>
</file>